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0E178" w14:textId="77777777" w:rsidR="005000AD" w:rsidRDefault="005000AD" w:rsidP="000E406C">
      <w:pPr>
        <w:spacing w:after="223"/>
        <w:ind w:left="18" w:right="5"/>
      </w:pPr>
    </w:p>
    <w:p w14:paraId="41BD67C4" w14:textId="24F7A34F" w:rsidR="00632AB1" w:rsidRDefault="00260641" w:rsidP="000E406C">
      <w:pPr>
        <w:spacing w:after="223"/>
        <w:ind w:left="18" w:right="5"/>
      </w:pPr>
      <w:r>
        <w:t xml:space="preserve">Please complete a separate form for each proposal you intend to make. Please attach a copy of the script or source material to this form (if a script needs to be purchased, contact the Treasurer) </w:t>
      </w:r>
    </w:p>
    <w:p w14:paraId="1A429A61" w14:textId="77777777" w:rsidR="00632AB1" w:rsidRDefault="00260641">
      <w:pPr>
        <w:ind w:left="-5"/>
      </w:pPr>
      <w:r>
        <w:t xml:space="preserve">All directors must submit a proposal for any production they wish to be considered for inclusion in the upcoming UTA season. The Leadership body may request follow-up paperwork from the director at their discretion. </w:t>
      </w:r>
    </w:p>
    <w:p w14:paraId="08293C5B" w14:textId="77777777" w:rsidR="00632AB1" w:rsidRDefault="00260641">
      <w:pPr>
        <w:spacing w:after="82"/>
        <w:ind w:left="10"/>
      </w:pPr>
      <w:r>
        <w:rPr>
          <w:b/>
        </w:rPr>
        <w:t xml:space="preserve">Proposals will be reviewed against the following criteria: </w:t>
      </w:r>
    </w:p>
    <w:p w14:paraId="30FD1C9E" w14:textId="77777777" w:rsidR="00632AB1" w:rsidRDefault="00260641">
      <w:pPr>
        <w:numPr>
          <w:ilvl w:val="0"/>
          <w:numId w:val="1"/>
        </w:numPr>
        <w:spacing w:after="82"/>
        <w:ind w:hanging="360"/>
      </w:pPr>
      <w:r>
        <w:rPr>
          <w:b/>
        </w:rPr>
        <w:t xml:space="preserve">Fulfillment of the UTA mission statement </w:t>
      </w:r>
    </w:p>
    <w:p w14:paraId="793F9DA8" w14:textId="77777777" w:rsidR="00632AB1" w:rsidRDefault="00260641">
      <w:pPr>
        <w:numPr>
          <w:ilvl w:val="0"/>
          <w:numId w:val="1"/>
        </w:numPr>
        <w:spacing w:after="82"/>
        <w:ind w:hanging="360"/>
      </w:pPr>
      <w:r>
        <w:rPr>
          <w:b/>
        </w:rPr>
        <w:t xml:space="preserve">Logistical, financial, and practical feasibility </w:t>
      </w:r>
    </w:p>
    <w:p w14:paraId="18902215" w14:textId="77777777" w:rsidR="00632AB1" w:rsidRDefault="00260641">
      <w:pPr>
        <w:numPr>
          <w:ilvl w:val="0"/>
          <w:numId w:val="1"/>
        </w:numPr>
        <w:spacing w:after="226"/>
        <w:ind w:hanging="360"/>
      </w:pPr>
      <w:r>
        <w:rPr>
          <w:b/>
        </w:rPr>
        <w:t xml:space="preserve">Marketing appeal and season fit </w:t>
      </w:r>
    </w:p>
    <w:p w14:paraId="6C783068" w14:textId="54BF66B2" w:rsidR="00632AB1" w:rsidRDefault="00260641">
      <w:pPr>
        <w:spacing w:after="30"/>
        <w:ind w:left="-5"/>
      </w:pPr>
      <w:r>
        <w:t xml:space="preserve">Name of Production: </w:t>
      </w:r>
      <w:r w:rsidR="00A11C71">
        <w:t xml:space="preserve">The </w:t>
      </w:r>
      <w:proofErr w:type="spellStart"/>
      <w:r w:rsidR="00A11C71">
        <w:t>Pillowman</w:t>
      </w:r>
      <w:proofErr w:type="spellEnd"/>
      <w:r>
        <w:t xml:space="preserve"> </w:t>
      </w:r>
    </w:p>
    <w:p w14:paraId="59E5E923" w14:textId="7608D342" w:rsidR="00632AB1" w:rsidRDefault="00260641">
      <w:pPr>
        <w:ind w:left="-5"/>
      </w:pPr>
      <w:r>
        <w:t xml:space="preserve">Rights/License Holder: </w:t>
      </w:r>
      <w:r w:rsidR="00A11C71">
        <w:t>Dramatist’s Play Service</w:t>
      </w:r>
    </w:p>
    <w:p w14:paraId="71D46F3C" w14:textId="00554864" w:rsidR="00632AB1" w:rsidRDefault="000E406C" w:rsidP="00A11C71">
      <w:pPr>
        <w:spacing w:after="0"/>
        <w:ind w:left="18" w:right="8"/>
      </w:pPr>
      <w:r>
        <w:t>P</w:t>
      </w:r>
      <w:r w:rsidR="00260641">
        <w:t xml:space="preserve">laywright: </w:t>
      </w:r>
      <w:r w:rsidR="00A11C71">
        <w:t>Martin McDonagh</w:t>
      </w:r>
      <w:r w:rsidR="00260641">
        <w:t xml:space="preserve"> </w:t>
      </w:r>
    </w:p>
    <w:p w14:paraId="47E5796C" w14:textId="77777777" w:rsidR="000E406C" w:rsidRDefault="000E406C">
      <w:pPr>
        <w:spacing w:after="223"/>
        <w:ind w:left="18"/>
        <w:jc w:val="center"/>
      </w:pPr>
    </w:p>
    <w:p w14:paraId="7DBC50C5" w14:textId="4B81A6B6" w:rsidR="00632AB1" w:rsidRDefault="00260641">
      <w:pPr>
        <w:spacing w:after="223"/>
        <w:ind w:left="18"/>
        <w:jc w:val="center"/>
      </w:pPr>
      <w:r>
        <w:t xml:space="preserve">Proposal Form A: Cover </w:t>
      </w:r>
    </w:p>
    <w:p w14:paraId="3C739F0F" w14:textId="77777777" w:rsidR="00632AB1" w:rsidRDefault="00260641">
      <w:pPr>
        <w:ind w:left="-5"/>
      </w:pPr>
      <w:r>
        <w:t xml:space="preserve">Proposal Form A should include the following: </w:t>
      </w:r>
    </w:p>
    <w:p w14:paraId="17D5FB17" w14:textId="7891F2FD" w:rsidR="00116E41" w:rsidRDefault="00260641" w:rsidP="00116E41">
      <w:pPr>
        <w:numPr>
          <w:ilvl w:val="0"/>
          <w:numId w:val="2"/>
        </w:numPr>
        <w:ind w:hanging="240"/>
      </w:pPr>
      <w:r>
        <w:t xml:space="preserve">A short synopsis of the production, including a character breakdown. </w:t>
      </w:r>
    </w:p>
    <w:p w14:paraId="25569D54" w14:textId="6BCC1E91" w:rsidR="00A04041" w:rsidRDefault="00A04041" w:rsidP="00E22096">
      <w:r>
        <w:t>Katurian is a writer of dark fantasy, and his stories feature horrific acts, frequently committed against children. When he is brought in for questioning by agents of the authoritarian government under whose rule he lives, they inform him that a number of children have been murdered in situations resembling those found in his stories, and that his brother has confessed to their shared culpability in the crimes. The story continues further and further into darkness</w:t>
      </w:r>
      <w:r w:rsidR="00E22096">
        <w:t>, forcing the audience to consider the importance and potential dangers of provocative art, and the responsibilities shared between artist, audience, and society.</w:t>
      </w:r>
    </w:p>
    <w:p w14:paraId="2F1D1EB9" w14:textId="55A93A3D" w:rsidR="00E22096" w:rsidRDefault="00E22096" w:rsidP="00E22096">
      <w:r>
        <w:t>Character Breakdown:</w:t>
      </w:r>
    </w:p>
    <w:p w14:paraId="582C0968" w14:textId="36EE808D" w:rsidR="00E22096" w:rsidRDefault="00E22096" w:rsidP="00E22096">
      <w:r>
        <w:t>Katurian (m</w:t>
      </w:r>
      <w:r w:rsidR="005000AD">
        <w:t>ale or masculine presenting</w:t>
      </w:r>
      <w:r>
        <w:t>) - A writer of dark fantasy in an authoritarian society. Katurian considers it the duty of a writer to simply write, to “tell a story”</w:t>
      </w:r>
      <w:r w:rsidR="005B24FD">
        <w:t>; prone to deflecting blame</w:t>
      </w:r>
      <w:r>
        <w:t>.</w:t>
      </w:r>
    </w:p>
    <w:p w14:paraId="3DC18305" w14:textId="1242AE7C" w:rsidR="00E22096" w:rsidRDefault="00E22096" w:rsidP="00E22096">
      <w:r>
        <w:lastRenderedPageBreak/>
        <w:t>Tupolski/Father (m</w:t>
      </w:r>
      <w:r w:rsidR="005000AD">
        <w:t>ale or masculine presenting</w:t>
      </w:r>
      <w:r>
        <w:t xml:space="preserve">) - </w:t>
      </w:r>
      <w:r w:rsidR="005B24FD">
        <w:t xml:space="preserve">A detective on the case of the child murders. </w:t>
      </w:r>
      <w:r w:rsidR="00D83391">
        <w:t>Intelligent, v</w:t>
      </w:r>
      <w:r w:rsidR="00114D15">
        <w:t>ery superior</w:t>
      </w:r>
      <w:r w:rsidR="00D83391">
        <w:t>,</w:t>
      </w:r>
      <w:r w:rsidR="00114D15">
        <w:t xml:space="preserve"> and constantly </w:t>
      </w:r>
      <w:r w:rsidR="00D83391">
        <w:t xml:space="preserve">calling Ariel’s authority into question in front of Katurian. The actor who plays Tupolski will double as the Father. </w:t>
      </w:r>
    </w:p>
    <w:p w14:paraId="139BDF91" w14:textId="38382740" w:rsidR="00E22096" w:rsidRDefault="00E22096" w:rsidP="00E22096">
      <w:r>
        <w:t>Ariel/Mother (f</w:t>
      </w:r>
      <w:r w:rsidR="005000AD">
        <w:t>emale or feminine presenting</w:t>
      </w:r>
      <w:r>
        <w:t>)</w:t>
      </w:r>
      <w:r w:rsidR="00D83391">
        <w:t xml:space="preserve"> - A detective on the case of the child murders. Very strong in her convictions and driven to aggressive behavior by past trauma. The actor who plays Ariel will double as the Mother.</w:t>
      </w:r>
    </w:p>
    <w:p w14:paraId="02B41898" w14:textId="41E810A8" w:rsidR="00E22096" w:rsidRDefault="00E22096" w:rsidP="00E22096">
      <w:r>
        <w:t>Michal/Boy/Girl (</w:t>
      </w:r>
      <w:r w:rsidR="005000AD">
        <w:t>gender irrelevant</w:t>
      </w:r>
      <w:r>
        <w:t>)</w:t>
      </w:r>
      <w:r w:rsidR="00D83391">
        <w:t xml:space="preserve"> - Katurian’s older sibling. Tortured for years as part of their parents’ experiment to make Katurian a great writer, Michal is socially stunted and very emotionally dependent on Katurian. </w:t>
      </w:r>
      <w:r w:rsidR="00B11454">
        <w:t>The actor who plays Michal will double as the Boy and the Girl.</w:t>
      </w:r>
    </w:p>
    <w:p w14:paraId="1CE5CC22" w14:textId="77777777" w:rsidR="00A04041" w:rsidRDefault="00A04041" w:rsidP="00A04041"/>
    <w:p w14:paraId="2340BFDD" w14:textId="4F34979F" w:rsidR="00632AB1" w:rsidRDefault="00260641">
      <w:pPr>
        <w:numPr>
          <w:ilvl w:val="0"/>
          <w:numId w:val="2"/>
        </w:numPr>
        <w:ind w:hanging="240"/>
      </w:pPr>
      <w:r>
        <w:t xml:space="preserve">A brief statement as to WHY this production deserves consideration for this season. </w:t>
      </w:r>
    </w:p>
    <w:p w14:paraId="6B2C250E" w14:textId="77777777" w:rsidR="00967FD5" w:rsidRDefault="00B11454" w:rsidP="00B11454">
      <w:r>
        <w:rPr>
          <w:i/>
          <w:iCs/>
        </w:rPr>
        <w:t xml:space="preserve">The </w:t>
      </w:r>
      <w:proofErr w:type="spellStart"/>
      <w:r>
        <w:rPr>
          <w:i/>
          <w:iCs/>
        </w:rPr>
        <w:t>Pillowman</w:t>
      </w:r>
      <w:proofErr w:type="spellEnd"/>
      <w:r>
        <w:t xml:space="preserve"> is a dark play about dark art. As the world around us becomes more complicated and there is more information to process than ever before, many artists attempt to reflect the complex and difficult nature of the world. While this is an important and necessary function of the artist, it is important that creators of art be mindful of the impact their work may have, and doubly so for artists who delve into controversial topics. </w:t>
      </w:r>
    </w:p>
    <w:p w14:paraId="2FA992DE" w14:textId="7A44B7D0" w:rsidR="00B11454" w:rsidRDefault="00B11454" w:rsidP="00B11454">
      <w:r>
        <w:t xml:space="preserve">The audience contains a huge variety of people: those who relate to your content, those who have experienced the things you evoke, those who may twist your </w:t>
      </w:r>
      <w:r w:rsidR="00967FD5">
        <w:t>content to serve their means. When an artist deals with volatile materials, they must be aware of the ways in which their various audience members may respond, and act accordingly and responsibly with that information.</w:t>
      </w:r>
    </w:p>
    <w:p w14:paraId="394C9768" w14:textId="0C380BD5" w:rsidR="00967FD5" w:rsidRDefault="00967FD5" w:rsidP="00B11454">
      <w:r>
        <w:t xml:space="preserve">McDonagh explores these dynamics in </w:t>
      </w:r>
      <w:r w:rsidRPr="00967FD5">
        <w:rPr>
          <w:i/>
          <w:iCs/>
        </w:rPr>
        <w:t xml:space="preserve">The </w:t>
      </w:r>
      <w:proofErr w:type="spellStart"/>
      <w:r w:rsidRPr="00967FD5">
        <w:rPr>
          <w:i/>
          <w:iCs/>
        </w:rPr>
        <w:t>Pillowman</w:t>
      </w:r>
      <w:proofErr w:type="spellEnd"/>
      <w:r>
        <w:t xml:space="preserve"> and intentionally places them in a volatile setting; for a group of theatre practitioners to produce this play, they must have a sensitivity for the material as well as an understanding of the responsibility an artist has to their audience. This makes the piece especially </w:t>
      </w:r>
      <w:proofErr w:type="spellStart"/>
      <w:r>
        <w:t>well suited</w:t>
      </w:r>
      <w:proofErr w:type="spellEnd"/>
      <w:r>
        <w:t xml:space="preserve"> for student theatre, serving to educate those working on it in an incredibly hands on way.</w:t>
      </w:r>
    </w:p>
    <w:p w14:paraId="22631BCF" w14:textId="77777777" w:rsidR="00967FD5" w:rsidRPr="00967FD5" w:rsidRDefault="00967FD5" w:rsidP="00B11454"/>
    <w:p w14:paraId="5C5F2ACF" w14:textId="77777777" w:rsidR="00B11454" w:rsidRDefault="00B11454" w:rsidP="00B11454"/>
    <w:p w14:paraId="060D537C" w14:textId="5D2AA26C" w:rsidR="00632AB1" w:rsidRDefault="00260641">
      <w:pPr>
        <w:numPr>
          <w:ilvl w:val="0"/>
          <w:numId w:val="2"/>
        </w:numPr>
        <w:ind w:hanging="240"/>
      </w:pPr>
      <w:r>
        <w:t xml:space="preserve">A brief statement as to HOW this production will be produced by UTA, including preferred spaces, special effects, scenic limitations. Include any special projects or ‘big- tag’ items that may require funding beyond the standard budget. </w:t>
      </w:r>
    </w:p>
    <w:p w14:paraId="4C9CCC72" w14:textId="77777777" w:rsidR="00BC4C05" w:rsidRDefault="00967FD5" w:rsidP="00967FD5">
      <w:r>
        <w:lastRenderedPageBreak/>
        <w:t xml:space="preserve">This production will use relatively </w:t>
      </w:r>
      <w:proofErr w:type="gramStart"/>
      <w:r>
        <w:t>small scale</w:t>
      </w:r>
      <w:proofErr w:type="gramEnd"/>
      <w:r>
        <w:t xml:space="preserve"> design elements to create a disconcerting environment within the Vilas 4010 black box theatre</w:t>
      </w:r>
      <w:r w:rsidR="009A63AE">
        <w:t>.</w:t>
      </w:r>
      <w:r w:rsidR="003100A7">
        <w:t xml:space="preserve"> </w:t>
      </w:r>
    </w:p>
    <w:p w14:paraId="47A60457" w14:textId="1D33E81F" w:rsidR="00967FD5" w:rsidRDefault="003100A7" w:rsidP="00967FD5">
      <w:r>
        <w:t xml:space="preserve">Extra attention will be paid to </w:t>
      </w:r>
      <w:r w:rsidR="00BC4C05">
        <w:t xml:space="preserve">content warnings, including them on promotional material, on the program, and posted at the theatre on performance dates to ensure that any who come to the production feel adequately prepared for the grim events which are described and which take place during the action of the play. It would be against the purpose of my concept to value shock over the well-being of the audience, and while I am hoping to create an environment which makes the audience discomforted and prompts a conversation, I want them to feel that they opted </w:t>
      </w:r>
      <w:proofErr w:type="gramStart"/>
      <w:r w:rsidR="00BC4C05">
        <w:t>in to</w:t>
      </w:r>
      <w:proofErr w:type="gramEnd"/>
      <w:r w:rsidR="00BC4C05">
        <w:t xml:space="preserve"> that environment. </w:t>
      </w:r>
    </w:p>
    <w:p w14:paraId="34020DCD" w14:textId="77777777" w:rsidR="005000AD" w:rsidRDefault="005000AD" w:rsidP="00967FD5"/>
    <w:p w14:paraId="4848797D" w14:textId="2A93581E" w:rsidR="00632AB1" w:rsidRDefault="00260641">
      <w:pPr>
        <w:numPr>
          <w:ilvl w:val="0"/>
          <w:numId w:val="2"/>
        </w:numPr>
        <w:ind w:hanging="240"/>
      </w:pPr>
      <w:r>
        <w:t xml:space="preserve">A brief statement as to WHAT the marketing plan will be for this production. Consider any special interests who may be attracted to it. Consider potential benefit to community organizations, or potential talkback opportunities. </w:t>
      </w:r>
    </w:p>
    <w:p w14:paraId="71A84E7D" w14:textId="78A6A2DE" w:rsidR="00725211" w:rsidRDefault="0078582A" w:rsidP="00725211">
      <w:r>
        <w:t xml:space="preserve">I plan to create a GoFundMe, take high-quality photographs of rehearsals (especially tech) and publish them on social media, as well as create an intriguing graphic design to represent the show and distribute it via posters around locations on and near campus. I also intend to look into restaurant-based fundraisers such as promotion at </w:t>
      </w:r>
      <w:proofErr w:type="spellStart"/>
      <w:r>
        <w:t>Mooyah</w:t>
      </w:r>
      <w:proofErr w:type="spellEnd"/>
      <w:r>
        <w:t>, Chipotle, etc.</w:t>
      </w:r>
    </w:p>
    <w:p w14:paraId="585A118C" w14:textId="77777777" w:rsidR="00725211" w:rsidRDefault="00725211" w:rsidP="00725211"/>
    <w:p w14:paraId="761D38BD" w14:textId="2656CCDF" w:rsidR="000E406C" w:rsidRDefault="00260641">
      <w:pPr>
        <w:numPr>
          <w:ilvl w:val="0"/>
          <w:numId w:val="2"/>
        </w:numPr>
        <w:spacing w:after="250"/>
        <w:ind w:hanging="240"/>
      </w:pPr>
      <w:r>
        <w:t>Please include a rough time frame in which you intend this production to run. Note other major productions in that same time frame in the greater Madison area, conflicts in performance dates with University Theatre, and any major or local holidays that coincide with the production.</w:t>
      </w:r>
    </w:p>
    <w:p w14:paraId="017A2677" w14:textId="5CE6A56C" w:rsidR="00F572E6" w:rsidRDefault="00F572E6" w:rsidP="00F572E6">
      <w:pPr>
        <w:spacing w:after="250"/>
      </w:pPr>
      <w:r>
        <w:t xml:space="preserve">Rehearsals will </w:t>
      </w:r>
      <w:r w:rsidR="009677BA">
        <w:t>begin on</w:t>
      </w:r>
      <w:r>
        <w:t xml:space="preserve"> February 1</w:t>
      </w:r>
      <w:r w:rsidR="0052586A">
        <w:t>7</w:t>
      </w:r>
      <w:r w:rsidRPr="009677BA">
        <w:rPr>
          <w:vertAlign w:val="superscript"/>
        </w:rPr>
        <w:t>th</w:t>
      </w:r>
      <w:r w:rsidR="009677BA">
        <w:t xml:space="preserve"> in one of the available rehearsal spaces.</w:t>
      </w:r>
    </w:p>
    <w:p w14:paraId="6AFE4C78" w14:textId="2B91B3DC" w:rsidR="00F572E6" w:rsidRDefault="00F572E6" w:rsidP="00F572E6">
      <w:pPr>
        <w:spacing w:after="250"/>
      </w:pPr>
      <w:r>
        <w:t xml:space="preserve">Tech rehearsals will take place </w:t>
      </w:r>
      <w:r w:rsidR="009677BA">
        <w:t>in Vilas Hall 4010, beginning on March 28</w:t>
      </w:r>
      <w:r w:rsidR="009677BA" w:rsidRPr="009677BA">
        <w:rPr>
          <w:vertAlign w:val="superscript"/>
        </w:rPr>
        <w:t>th</w:t>
      </w:r>
      <w:r w:rsidR="009677BA">
        <w:t>, and performances will begin on April 2</w:t>
      </w:r>
      <w:r w:rsidR="009677BA" w:rsidRPr="009677BA">
        <w:rPr>
          <w:vertAlign w:val="superscript"/>
        </w:rPr>
        <w:t>nd</w:t>
      </w:r>
      <w:r w:rsidR="009677BA">
        <w:t xml:space="preserve"> and continue through April 5</w:t>
      </w:r>
      <w:r w:rsidR="009677BA" w:rsidRPr="009677BA">
        <w:rPr>
          <w:vertAlign w:val="superscript"/>
        </w:rPr>
        <w:t>th</w:t>
      </w:r>
      <w:r w:rsidR="009677BA">
        <w:t>.</w:t>
      </w:r>
    </w:p>
    <w:p w14:paraId="68DC22F5" w14:textId="309A8073" w:rsidR="0035601F" w:rsidRDefault="0078582A" w:rsidP="0078582A">
      <w:pPr>
        <w:spacing w:after="250"/>
        <w:ind w:left="0" w:firstLine="0"/>
      </w:pPr>
      <w:r>
        <w:t xml:space="preserve">This time frame will likely preclude actors cast in Julius Caesar or The Wolves from taking part in The </w:t>
      </w:r>
      <w:proofErr w:type="spellStart"/>
      <w:r>
        <w:t>Pillowman</w:t>
      </w:r>
      <w:proofErr w:type="spellEnd"/>
      <w:r>
        <w:t>, but will allow for those cast in Ghost Quartet.</w:t>
      </w:r>
    </w:p>
    <w:p w14:paraId="11BE1847" w14:textId="77777777" w:rsidR="0035601F" w:rsidRDefault="0035601F" w:rsidP="0078582A">
      <w:pPr>
        <w:spacing w:after="250"/>
        <w:ind w:left="0" w:firstLine="0"/>
      </w:pPr>
    </w:p>
    <w:p w14:paraId="7249A7EC" w14:textId="49089D54" w:rsidR="0052586A" w:rsidRDefault="0052586A" w:rsidP="00466C69">
      <w:pPr>
        <w:spacing w:after="250"/>
        <w:ind w:left="0" w:firstLine="0"/>
      </w:pPr>
    </w:p>
    <w:p w14:paraId="6A8882A5" w14:textId="77777777" w:rsidR="00466C69" w:rsidRDefault="00466C69" w:rsidP="00466C69">
      <w:pPr>
        <w:spacing w:after="250"/>
        <w:ind w:left="0" w:firstLine="0"/>
      </w:pPr>
      <w:bookmarkStart w:id="0" w:name="_GoBack"/>
      <w:bookmarkEnd w:id="0"/>
    </w:p>
    <w:p w14:paraId="7BC8A502" w14:textId="77777777" w:rsidR="005000AD" w:rsidRDefault="005000AD" w:rsidP="000E406C">
      <w:pPr>
        <w:spacing w:after="250"/>
        <w:ind w:left="0" w:firstLine="0"/>
        <w:jc w:val="center"/>
      </w:pPr>
    </w:p>
    <w:p w14:paraId="1F698827" w14:textId="603F2A61" w:rsidR="00632AB1" w:rsidRDefault="00260641" w:rsidP="000E406C">
      <w:pPr>
        <w:spacing w:after="250"/>
        <w:ind w:left="0" w:firstLine="0"/>
        <w:jc w:val="center"/>
      </w:pPr>
      <w:r>
        <w:t>Proposal Form B: Budget</w:t>
      </w:r>
    </w:p>
    <w:p w14:paraId="2E990E8B" w14:textId="77777777" w:rsidR="00632AB1" w:rsidRPr="000E406C" w:rsidRDefault="00260641">
      <w:pPr>
        <w:ind w:left="-5"/>
        <w:rPr>
          <w:sz w:val="22"/>
        </w:rPr>
      </w:pPr>
      <w:r w:rsidRPr="000E406C">
        <w:rPr>
          <w:sz w:val="22"/>
        </w:rPr>
        <w:t xml:space="preserve">The UTA provides a minimal budget for all productions, as well as covering royalty costs and space rental fees. Straight Play Budget: $600 Musicals Budget: $600 plus further funds as negotiated with musicians. </w:t>
      </w:r>
    </w:p>
    <w:p w14:paraId="40CFC42F" w14:textId="77777777" w:rsidR="00632AB1" w:rsidRPr="000E406C" w:rsidRDefault="00260641">
      <w:pPr>
        <w:ind w:left="-5"/>
        <w:rPr>
          <w:sz w:val="22"/>
        </w:rPr>
      </w:pPr>
      <w:r w:rsidRPr="000E406C">
        <w:rPr>
          <w:sz w:val="22"/>
        </w:rPr>
        <w:t xml:space="preserve">UTA understands that these amounts are minimal. Directors and designers are encouraged to work with what UT stock is accessible to minimize costs. Additionally, these budgets may be augmented through crowdfunding (e.g. GoFundMe), fundraising events, selling of program ads, donations, or sponsorships. It is the responsibility of the Director to propose a solution to any overruns. </w:t>
      </w:r>
    </w:p>
    <w:p w14:paraId="7DA6292B" w14:textId="77777777" w:rsidR="00632AB1" w:rsidRDefault="00260641">
      <w:pPr>
        <w:spacing w:after="0"/>
        <w:ind w:left="0" w:right="8" w:firstLine="0"/>
        <w:jc w:val="center"/>
      </w:pPr>
      <w:r>
        <w:rPr>
          <w:b/>
        </w:rPr>
        <w:t xml:space="preserve">PROPOSED BUDGET </w:t>
      </w:r>
    </w:p>
    <w:tbl>
      <w:tblPr>
        <w:tblStyle w:val="TableGrid"/>
        <w:tblW w:w="9360" w:type="dxa"/>
        <w:tblInd w:w="-98" w:type="dxa"/>
        <w:tblCellMar>
          <w:top w:w="19" w:type="dxa"/>
          <w:left w:w="98" w:type="dxa"/>
          <w:right w:w="53" w:type="dxa"/>
        </w:tblCellMar>
        <w:tblLook w:val="04A0" w:firstRow="1" w:lastRow="0" w:firstColumn="1" w:lastColumn="0" w:noHBand="0" w:noVBand="1"/>
      </w:tblPr>
      <w:tblGrid>
        <w:gridCol w:w="4680"/>
        <w:gridCol w:w="4680"/>
      </w:tblGrid>
      <w:tr w:rsidR="00632AB1" w14:paraId="3FE8A0F3" w14:textId="77777777">
        <w:trPr>
          <w:trHeight w:val="345"/>
        </w:trPr>
        <w:tc>
          <w:tcPr>
            <w:tcW w:w="9360" w:type="dxa"/>
            <w:gridSpan w:val="2"/>
            <w:tcBorders>
              <w:top w:val="single" w:sz="6" w:space="0" w:color="000000"/>
              <w:left w:val="single" w:sz="6" w:space="0" w:color="000000"/>
              <w:bottom w:val="single" w:sz="6" w:space="0" w:color="000000"/>
              <w:right w:val="single" w:sz="6" w:space="0" w:color="000000"/>
            </w:tcBorders>
          </w:tcPr>
          <w:p w14:paraId="6A865E9D" w14:textId="77777777" w:rsidR="00632AB1" w:rsidRDefault="00260641">
            <w:pPr>
              <w:spacing w:after="0"/>
              <w:ind w:left="0" w:right="73" w:firstLine="0"/>
              <w:jc w:val="center"/>
            </w:pPr>
            <w:r>
              <w:rPr>
                <w:b/>
              </w:rPr>
              <w:t xml:space="preserve">Expenses </w:t>
            </w:r>
          </w:p>
        </w:tc>
      </w:tr>
      <w:tr w:rsidR="00632AB1" w14:paraId="6573E489"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5A73640A" w14:textId="77777777" w:rsidR="00632AB1" w:rsidRDefault="00260641">
            <w:pPr>
              <w:spacing w:after="0"/>
              <w:ind w:left="0" w:right="71" w:firstLine="0"/>
              <w:jc w:val="right"/>
            </w:pPr>
            <w:r>
              <w:rPr>
                <w:b/>
              </w:rPr>
              <w:t xml:space="preserve">RIGHTS </w:t>
            </w:r>
          </w:p>
        </w:tc>
        <w:tc>
          <w:tcPr>
            <w:tcW w:w="4680" w:type="dxa"/>
            <w:tcBorders>
              <w:top w:val="single" w:sz="6" w:space="0" w:color="000000"/>
              <w:left w:val="single" w:sz="6" w:space="0" w:color="000000"/>
              <w:bottom w:val="single" w:sz="6" w:space="0" w:color="000000"/>
              <w:right w:val="single" w:sz="6" w:space="0" w:color="000000"/>
            </w:tcBorders>
          </w:tcPr>
          <w:p w14:paraId="17D1C4B4" w14:textId="77777777" w:rsidR="00632AB1" w:rsidRDefault="00260641">
            <w:pPr>
              <w:spacing w:after="0"/>
              <w:ind w:left="0" w:firstLine="0"/>
            </w:pPr>
            <w:r>
              <w:t xml:space="preserve"> </w:t>
            </w:r>
          </w:p>
        </w:tc>
      </w:tr>
      <w:tr w:rsidR="00632AB1" w14:paraId="39B369DF"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2A134FFC" w14:textId="77777777" w:rsidR="00632AB1" w:rsidRDefault="00260641">
            <w:pPr>
              <w:spacing w:after="0"/>
              <w:ind w:left="0" w:firstLine="0"/>
              <w:jc w:val="right"/>
            </w:pPr>
            <w:r>
              <w:rPr>
                <w:b/>
              </w:rPr>
              <w:t xml:space="preserve"> </w:t>
            </w:r>
          </w:p>
        </w:tc>
        <w:tc>
          <w:tcPr>
            <w:tcW w:w="4680" w:type="dxa"/>
            <w:tcBorders>
              <w:top w:val="single" w:sz="6" w:space="0" w:color="000000"/>
              <w:left w:val="single" w:sz="6" w:space="0" w:color="000000"/>
              <w:bottom w:val="single" w:sz="6" w:space="0" w:color="000000"/>
              <w:right w:val="single" w:sz="6" w:space="0" w:color="000000"/>
            </w:tcBorders>
          </w:tcPr>
          <w:p w14:paraId="41F045D2" w14:textId="0EE3D95A" w:rsidR="00632AB1" w:rsidRDefault="00260641">
            <w:pPr>
              <w:spacing w:after="0"/>
              <w:ind w:left="0" w:firstLine="0"/>
            </w:pPr>
            <w:r>
              <w:t xml:space="preserve">$ </w:t>
            </w:r>
            <w:r w:rsidR="0035601F">
              <w:t>400</w:t>
            </w:r>
            <w:r w:rsidR="0078582A">
              <w:t xml:space="preserve"> ($100 per night)</w:t>
            </w:r>
          </w:p>
        </w:tc>
      </w:tr>
      <w:tr w:rsidR="00632AB1" w14:paraId="0527257F"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32F16F06" w14:textId="77777777" w:rsidR="00632AB1" w:rsidRDefault="00260641">
            <w:pPr>
              <w:spacing w:after="0"/>
              <w:ind w:left="0" w:right="63" w:firstLine="0"/>
              <w:jc w:val="right"/>
            </w:pPr>
            <w:r>
              <w:rPr>
                <w:b/>
              </w:rPr>
              <w:t xml:space="preserve">COSTUMES </w:t>
            </w:r>
          </w:p>
        </w:tc>
        <w:tc>
          <w:tcPr>
            <w:tcW w:w="4680" w:type="dxa"/>
            <w:tcBorders>
              <w:top w:val="single" w:sz="6" w:space="0" w:color="000000"/>
              <w:left w:val="single" w:sz="6" w:space="0" w:color="000000"/>
              <w:bottom w:val="single" w:sz="6" w:space="0" w:color="000000"/>
              <w:right w:val="single" w:sz="6" w:space="0" w:color="000000"/>
            </w:tcBorders>
          </w:tcPr>
          <w:p w14:paraId="733CF8F1" w14:textId="77777777" w:rsidR="00632AB1" w:rsidRDefault="00260641">
            <w:pPr>
              <w:spacing w:after="0"/>
              <w:ind w:left="0" w:firstLine="0"/>
            </w:pPr>
            <w:r>
              <w:t xml:space="preserve"> </w:t>
            </w:r>
          </w:p>
        </w:tc>
      </w:tr>
      <w:tr w:rsidR="00632AB1" w14:paraId="7CDFE826"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49D63B00" w14:textId="77777777" w:rsidR="00632AB1" w:rsidRDefault="00260641">
            <w:pPr>
              <w:spacing w:after="0"/>
              <w:ind w:left="0" w:firstLine="0"/>
              <w:jc w:val="right"/>
            </w:pPr>
            <w:r>
              <w:t xml:space="preserve"> </w:t>
            </w:r>
          </w:p>
        </w:tc>
        <w:tc>
          <w:tcPr>
            <w:tcW w:w="4680" w:type="dxa"/>
            <w:tcBorders>
              <w:top w:val="single" w:sz="6" w:space="0" w:color="000000"/>
              <w:left w:val="single" w:sz="6" w:space="0" w:color="000000"/>
              <w:bottom w:val="single" w:sz="6" w:space="0" w:color="000000"/>
              <w:right w:val="single" w:sz="6" w:space="0" w:color="000000"/>
            </w:tcBorders>
          </w:tcPr>
          <w:p w14:paraId="3AA23BE1" w14:textId="41C3EFDB" w:rsidR="00632AB1" w:rsidRDefault="00260641">
            <w:pPr>
              <w:spacing w:after="0"/>
              <w:ind w:left="0" w:firstLine="0"/>
            </w:pPr>
            <w:r>
              <w:t xml:space="preserve">$ </w:t>
            </w:r>
            <w:r w:rsidR="0035601F">
              <w:t>1</w:t>
            </w:r>
            <w:r w:rsidR="0078582A">
              <w:t>00</w:t>
            </w:r>
          </w:p>
        </w:tc>
      </w:tr>
      <w:tr w:rsidR="00632AB1" w14:paraId="7DCEBC63"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34D9E999" w14:textId="77777777" w:rsidR="00632AB1" w:rsidRDefault="00260641">
            <w:pPr>
              <w:spacing w:after="0"/>
              <w:ind w:left="0" w:right="68" w:firstLine="0"/>
              <w:jc w:val="right"/>
            </w:pPr>
            <w:r>
              <w:rPr>
                <w:b/>
              </w:rPr>
              <w:t xml:space="preserve">SCENIC </w:t>
            </w:r>
          </w:p>
        </w:tc>
        <w:tc>
          <w:tcPr>
            <w:tcW w:w="4680" w:type="dxa"/>
            <w:tcBorders>
              <w:top w:val="single" w:sz="6" w:space="0" w:color="000000"/>
              <w:left w:val="single" w:sz="6" w:space="0" w:color="000000"/>
              <w:bottom w:val="single" w:sz="6" w:space="0" w:color="000000"/>
              <w:right w:val="single" w:sz="6" w:space="0" w:color="000000"/>
            </w:tcBorders>
          </w:tcPr>
          <w:p w14:paraId="26E36CB9" w14:textId="77777777" w:rsidR="00632AB1" w:rsidRDefault="00260641">
            <w:pPr>
              <w:spacing w:after="0"/>
              <w:ind w:left="0" w:firstLine="0"/>
            </w:pPr>
            <w:r>
              <w:t xml:space="preserve"> </w:t>
            </w:r>
          </w:p>
        </w:tc>
      </w:tr>
      <w:tr w:rsidR="00632AB1" w14:paraId="5EA5844A"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7F1E113B" w14:textId="77777777" w:rsidR="00632AB1" w:rsidRDefault="00260641">
            <w:pPr>
              <w:spacing w:after="0"/>
              <w:ind w:left="0" w:firstLine="0"/>
              <w:jc w:val="right"/>
            </w:pPr>
            <w:r>
              <w:t xml:space="preserve"> </w:t>
            </w:r>
          </w:p>
        </w:tc>
        <w:tc>
          <w:tcPr>
            <w:tcW w:w="4680" w:type="dxa"/>
            <w:tcBorders>
              <w:top w:val="single" w:sz="6" w:space="0" w:color="000000"/>
              <w:left w:val="single" w:sz="6" w:space="0" w:color="000000"/>
              <w:bottom w:val="single" w:sz="6" w:space="0" w:color="000000"/>
              <w:right w:val="single" w:sz="6" w:space="0" w:color="000000"/>
            </w:tcBorders>
          </w:tcPr>
          <w:p w14:paraId="3F87FA99" w14:textId="131CC332" w:rsidR="00632AB1" w:rsidRDefault="00260641">
            <w:pPr>
              <w:spacing w:after="0"/>
              <w:ind w:left="0" w:firstLine="0"/>
            </w:pPr>
            <w:r>
              <w:t xml:space="preserve">$ </w:t>
            </w:r>
            <w:r w:rsidR="002A7D52">
              <w:t>100</w:t>
            </w:r>
          </w:p>
        </w:tc>
      </w:tr>
      <w:tr w:rsidR="00632AB1" w14:paraId="71394187"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0ED0FA61" w14:textId="77777777" w:rsidR="00632AB1" w:rsidRDefault="00260641">
            <w:pPr>
              <w:spacing w:after="0"/>
              <w:ind w:left="0" w:right="65" w:firstLine="0"/>
              <w:jc w:val="right"/>
            </w:pPr>
            <w:r>
              <w:rPr>
                <w:b/>
              </w:rPr>
              <w:t xml:space="preserve">LIGHTING </w:t>
            </w:r>
          </w:p>
        </w:tc>
        <w:tc>
          <w:tcPr>
            <w:tcW w:w="4680" w:type="dxa"/>
            <w:tcBorders>
              <w:top w:val="single" w:sz="6" w:space="0" w:color="000000"/>
              <w:left w:val="single" w:sz="6" w:space="0" w:color="000000"/>
              <w:bottom w:val="single" w:sz="6" w:space="0" w:color="000000"/>
              <w:right w:val="single" w:sz="6" w:space="0" w:color="000000"/>
            </w:tcBorders>
          </w:tcPr>
          <w:p w14:paraId="02221982" w14:textId="77777777" w:rsidR="00632AB1" w:rsidRDefault="00260641">
            <w:pPr>
              <w:spacing w:after="0"/>
              <w:ind w:left="0" w:firstLine="0"/>
            </w:pPr>
            <w:r>
              <w:t xml:space="preserve"> </w:t>
            </w:r>
          </w:p>
        </w:tc>
      </w:tr>
      <w:tr w:rsidR="00632AB1" w14:paraId="2A599089"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3C93C5D1" w14:textId="77777777" w:rsidR="00632AB1" w:rsidRDefault="00260641">
            <w:pPr>
              <w:spacing w:after="0"/>
              <w:ind w:left="0" w:firstLine="0"/>
              <w:jc w:val="right"/>
            </w:pPr>
            <w:r>
              <w:t xml:space="preserve"> </w:t>
            </w:r>
          </w:p>
        </w:tc>
        <w:tc>
          <w:tcPr>
            <w:tcW w:w="4680" w:type="dxa"/>
            <w:tcBorders>
              <w:top w:val="single" w:sz="6" w:space="0" w:color="000000"/>
              <w:left w:val="single" w:sz="6" w:space="0" w:color="000000"/>
              <w:bottom w:val="single" w:sz="6" w:space="0" w:color="000000"/>
              <w:right w:val="single" w:sz="6" w:space="0" w:color="000000"/>
            </w:tcBorders>
          </w:tcPr>
          <w:p w14:paraId="0C18B161" w14:textId="441DD7E5" w:rsidR="00632AB1" w:rsidRDefault="00260641">
            <w:pPr>
              <w:spacing w:after="0"/>
              <w:ind w:left="0" w:firstLine="0"/>
            </w:pPr>
            <w:r>
              <w:t xml:space="preserve">$ </w:t>
            </w:r>
            <w:r w:rsidR="0035601F">
              <w:t>100</w:t>
            </w:r>
          </w:p>
        </w:tc>
      </w:tr>
      <w:tr w:rsidR="00632AB1" w14:paraId="5F7966A0"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490A9762" w14:textId="77777777" w:rsidR="00632AB1" w:rsidRDefault="00260641">
            <w:pPr>
              <w:spacing w:after="0"/>
              <w:ind w:left="0" w:right="75" w:firstLine="0"/>
              <w:jc w:val="right"/>
            </w:pPr>
            <w:r>
              <w:rPr>
                <w:b/>
              </w:rPr>
              <w:t xml:space="preserve">SOUND </w:t>
            </w:r>
          </w:p>
        </w:tc>
        <w:tc>
          <w:tcPr>
            <w:tcW w:w="4680" w:type="dxa"/>
            <w:tcBorders>
              <w:top w:val="single" w:sz="6" w:space="0" w:color="000000"/>
              <w:left w:val="single" w:sz="6" w:space="0" w:color="000000"/>
              <w:bottom w:val="single" w:sz="6" w:space="0" w:color="000000"/>
              <w:right w:val="single" w:sz="6" w:space="0" w:color="000000"/>
            </w:tcBorders>
          </w:tcPr>
          <w:p w14:paraId="365E6C9C" w14:textId="77777777" w:rsidR="00632AB1" w:rsidRDefault="00260641">
            <w:pPr>
              <w:spacing w:after="0"/>
              <w:ind w:left="0" w:firstLine="0"/>
            </w:pPr>
            <w:r>
              <w:t xml:space="preserve"> </w:t>
            </w:r>
          </w:p>
        </w:tc>
      </w:tr>
      <w:tr w:rsidR="00632AB1" w14:paraId="2EE9792C"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4F62ECAE" w14:textId="77777777" w:rsidR="00632AB1" w:rsidRDefault="00260641">
            <w:pPr>
              <w:spacing w:after="0"/>
              <w:ind w:left="0" w:firstLine="0"/>
              <w:jc w:val="right"/>
            </w:pPr>
            <w:r>
              <w:rPr>
                <w:b/>
              </w:rPr>
              <w:t xml:space="preserve"> </w:t>
            </w:r>
          </w:p>
        </w:tc>
        <w:tc>
          <w:tcPr>
            <w:tcW w:w="4680" w:type="dxa"/>
            <w:tcBorders>
              <w:top w:val="single" w:sz="6" w:space="0" w:color="000000"/>
              <w:left w:val="single" w:sz="6" w:space="0" w:color="000000"/>
              <w:bottom w:val="single" w:sz="6" w:space="0" w:color="000000"/>
              <w:right w:val="single" w:sz="6" w:space="0" w:color="000000"/>
            </w:tcBorders>
          </w:tcPr>
          <w:p w14:paraId="211E9FE9" w14:textId="3F1110A2" w:rsidR="00632AB1" w:rsidRDefault="00260641">
            <w:pPr>
              <w:spacing w:after="0"/>
              <w:ind w:left="0" w:firstLine="0"/>
            </w:pPr>
            <w:r>
              <w:t xml:space="preserve">$ </w:t>
            </w:r>
            <w:r w:rsidR="0035601F">
              <w:t>100</w:t>
            </w:r>
          </w:p>
        </w:tc>
      </w:tr>
      <w:tr w:rsidR="00632AB1" w14:paraId="37D9EA4B"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4DDA6A6B" w14:textId="77777777" w:rsidR="00632AB1" w:rsidRDefault="00260641">
            <w:pPr>
              <w:spacing w:after="0"/>
              <w:ind w:left="0" w:right="71" w:firstLine="0"/>
              <w:jc w:val="right"/>
            </w:pPr>
            <w:r>
              <w:rPr>
                <w:b/>
              </w:rPr>
              <w:t xml:space="preserve">PROPERTIES </w:t>
            </w:r>
          </w:p>
        </w:tc>
        <w:tc>
          <w:tcPr>
            <w:tcW w:w="4680" w:type="dxa"/>
            <w:tcBorders>
              <w:top w:val="single" w:sz="6" w:space="0" w:color="000000"/>
              <w:left w:val="single" w:sz="6" w:space="0" w:color="000000"/>
              <w:bottom w:val="single" w:sz="6" w:space="0" w:color="000000"/>
              <w:right w:val="single" w:sz="6" w:space="0" w:color="000000"/>
            </w:tcBorders>
          </w:tcPr>
          <w:p w14:paraId="4F31781E" w14:textId="77777777" w:rsidR="00632AB1" w:rsidRDefault="00260641">
            <w:pPr>
              <w:spacing w:after="0"/>
              <w:ind w:left="0" w:firstLine="0"/>
            </w:pPr>
            <w:r>
              <w:t xml:space="preserve"> </w:t>
            </w:r>
          </w:p>
        </w:tc>
      </w:tr>
      <w:tr w:rsidR="00632AB1" w14:paraId="5DA6A5DA"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3DFE1F74" w14:textId="77777777" w:rsidR="00632AB1" w:rsidRDefault="00260641">
            <w:pPr>
              <w:spacing w:after="0"/>
              <w:ind w:left="0" w:firstLine="0"/>
              <w:jc w:val="right"/>
            </w:pPr>
            <w:r>
              <w:t xml:space="preserve"> </w:t>
            </w:r>
          </w:p>
        </w:tc>
        <w:tc>
          <w:tcPr>
            <w:tcW w:w="4680" w:type="dxa"/>
            <w:tcBorders>
              <w:top w:val="single" w:sz="6" w:space="0" w:color="000000"/>
              <w:left w:val="single" w:sz="6" w:space="0" w:color="000000"/>
              <w:bottom w:val="single" w:sz="6" w:space="0" w:color="000000"/>
              <w:right w:val="single" w:sz="6" w:space="0" w:color="000000"/>
            </w:tcBorders>
          </w:tcPr>
          <w:p w14:paraId="590987AC" w14:textId="0446AE42" w:rsidR="00632AB1" w:rsidRDefault="00260641">
            <w:pPr>
              <w:spacing w:after="0"/>
              <w:ind w:left="0" w:firstLine="0"/>
            </w:pPr>
            <w:r>
              <w:t xml:space="preserve">$ </w:t>
            </w:r>
            <w:r w:rsidR="0035601F">
              <w:t>50</w:t>
            </w:r>
          </w:p>
        </w:tc>
      </w:tr>
      <w:tr w:rsidR="00632AB1" w14:paraId="08ED8D6C"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5D358A43" w14:textId="77777777" w:rsidR="00632AB1" w:rsidRDefault="00260641">
            <w:pPr>
              <w:spacing w:after="0"/>
              <w:ind w:left="0" w:right="75" w:firstLine="0"/>
              <w:jc w:val="right"/>
            </w:pPr>
            <w:r>
              <w:rPr>
                <w:b/>
              </w:rPr>
              <w:t xml:space="preserve">FIGHT CHOREOGRAPHY </w:t>
            </w:r>
          </w:p>
        </w:tc>
        <w:tc>
          <w:tcPr>
            <w:tcW w:w="4680" w:type="dxa"/>
            <w:tcBorders>
              <w:top w:val="single" w:sz="6" w:space="0" w:color="000000"/>
              <w:left w:val="single" w:sz="6" w:space="0" w:color="000000"/>
              <w:bottom w:val="single" w:sz="6" w:space="0" w:color="000000"/>
              <w:right w:val="single" w:sz="6" w:space="0" w:color="000000"/>
            </w:tcBorders>
          </w:tcPr>
          <w:p w14:paraId="6A062605" w14:textId="77777777" w:rsidR="00632AB1" w:rsidRDefault="00260641">
            <w:pPr>
              <w:spacing w:after="0"/>
              <w:ind w:left="0" w:firstLine="0"/>
            </w:pPr>
            <w:r>
              <w:t xml:space="preserve"> </w:t>
            </w:r>
          </w:p>
        </w:tc>
      </w:tr>
      <w:tr w:rsidR="00632AB1" w14:paraId="49816813"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1C572886" w14:textId="77777777" w:rsidR="00632AB1" w:rsidRDefault="00260641">
            <w:pPr>
              <w:spacing w:after="0"/>
              <w:ind w:left="0" w:firstLine="0"/>
              <w:jc w:val="right"/>
            </w:pPr>
            <w:r>
              <w:rPr>
                <w:b/>
              </w:rPr>
              <w:t xml:space="preserve"> </w:t>
            </w:r>
          </w:p>
        </w:tc>
        <w:tc>
          <w:tcPr>
            <w:tcW w:w="4680" w:type="dxa"/>
            <w:tcBorders>
              <w:top w:val="single" w:sz="6" w:space="0" w:color="000000"/>
              <w:left w:val="single" w:sz="6" w:space="0" w:color="000000"/>
              <w:bottom w:val="single" w:sz="6" w:space="0" w:color="000000"/>
              <w:right w:val="single" w:sz="6" w:space="0" w:color="000000"/>
            </w:tcBorders>
          </w:tcPr>
          <w:p w14:paraId="56BA70AC" w14:textId="2697C536" w:rsidR="00632AB1" w:rsidRDefault="00260641">
            <w:pPr>
              <w:spacing w:after="0"/>
              <w:ind w:left="0" w:firstLine="0"/>
            </w:pPr>
            <w:r>
              <w:t xml:space="preserve">$ </w:t>
            </w:r>
            <w:r w:rsidR="0035601F">
              <w:t>0</w:t>
            </w:r>
          </w:p>
        </w:tc>
      </w:tr>
      <w:tr w:rsidR="00632AB1" w14:paraId="7A5CF57F"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048288D5" w14:textId="77777777" w:rsidR="00632AB1" w:rsidRDefault="00260641">
            <w:pPr>
              <w:spacing w:after="0"/>
              <w:ind w:left="0" w:right="68" w:firstLine="0"/>
              <w:jc w:val="right"/>
            </w:pPr>
            <w:r>
              <w:rPr>
                <w:b/>
              </w:rPr>
              <w:t xml:space="preserve">PROMOTIONAL </w:t>
            </w:r>
          </w:p>
        </w:tc>
        <w:tc>
          <w:tcPr>
            <w:tcW w:w="4680" w:type="dxa"/>
            <w:tcBorders>
              <w:top w:val="single" w:sz="6" w:space="0" w:color="000000"/>
              <w:left w:val="single" w:sz="6" w:space="0" w:color="000000"/>
              <w:bottom w:val="single" w:sz="6" w:space="0" w:color="000000"/>
              <w:right w:val="single" w:sz="6" w:space="0" w:color="000000"/>
            </w:tcBorders>
          </w:tcPr>
          <w:p w14:paraId="1EC80462" w14:textId="77777777" w:rsidR="00632AB1" w:rsidRDefault="00260641">
            <w:pPr>
              <w:spacing w:after="0"/>
              <w:ind w:left="0" w:firstLine="0"/>
            </w:pPr>
            <w:r>
              <w:t xml:space="preserve"> </w:t>
            </w:r>
          </w:p>
        </w:tc>
      </w:tr>
      <w:tr w:rsidR="00632AB1" w14:paraId="32884151"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5B42F76E" w14:textId="77777777" w:rsidR="00632AB1" w:rsidRDefault="00260641">
            <w:pPr>
              <w:spacing w:after="0"/>
              <w:ind w:left="0" w:firstLine="0"/>
              <w:jc w:val="right"/>
            </w:pPr>
            <w:r>
              <w:rPr>
                <w:b/>
              </w:rPr>
              <w:t xml:space="preserve"> </w:t>
            </w:r>
          </w:p>
        </w:tc>
        <w:tc>
          <w:tcPr>
            <w:tcW w:w="4680" w:type="dxa"/>
            <w:tcBorders>
              <w:top w:val="single" w:sz="6" w:space="0" w:color="000000"/>
              <w:left w:val="single" w:sz="6" w:space="0" w:color="000000"/>
              <w:bottom w:val="single" w:sz="6" w:space="0" w:color="000000"/>
              <w:right w:val="single" w:sz="6" w:space="0" w:color="000000"/>
            </w:tcBorders>
          </w:tcPr>
          <w:p w14:paraId="331B1F30" w14:textId="0B786891" w:rsidR="00632AB1" w:rsidRDefault="00260641">
            <w:pPr>
              <w:spacing w:after="0"/>
              <w:ind w:left="0" w:firstLine="0"/>
            </w:pPr>
            <w:r>
              <w:t xml:space="preserve">$ </w:t>
            </w:r>
            <w:r w:rsidR="0035601F">
              <w:t>100</w:t>
            </w:r>
          </w:p>
        </w:tc>
      </w:tr>
      <w:tr w:rsidR="00632AB1" w14:paraId="6DF107E8"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303E81D7" w14:textId="77777777" w:rsidR="00632AB1" w:rsidRDefault="00260641">
            <w:pPr>
              <w:spacing w:after="0"/>
              <w:ind w:left="0" w:firstLine="0"/>
              <w:jc w:val="right"/>
            </w:pPr>
            <w:r>
              <w:rPr>
                <w:b/>
              </w:rPr>
              <w:t xml:space="preserve"> </w:t>
            </w:r>
          </w:p>
        </w:tc>
        <w:tc>
          <w:tcPr>
            <w:tcW w:w="4680" w:type="dxa"/>
            <w:tcBorders>
              <w:top w:val="single" w:sz="6" w:space="0" w:color="000000"/>
              <w:left w:val="single" w:sz="6" w:space="0" w:color="000000"/>
              <w:bottom w:val="single" w:sz="6" w:space="0" w:color="000000"/>
              <w:right w:val="single" w:sz="6" w:space="0" w:color="000000"/>
            </w:tcBorders>
          </w:tcPr>
          <w:p w14:paraId="6907DE88" w14:textId="77777777" w:rsidR="00632AB1" w:rsidRDefault="00260641">
            <w:pPr>
              <w:spacing w:after="0"/>
              <w:ind w:left="0" w:firstLine="0"/>
            </w:pPr>
            <w:r>
              <w:t xml:space="preserve"> </w:t>
            </w:r>
          </w:p>
        </w:tc>
      </w:tr>
      <w:tr w:rsidR="00632AB1" w14:paraId="6C9F4232"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52C93CD3" w14:textId="77777777" w:rsidR="00632AB1" w:rsidRDefault="00260641">
            <w:pPr>
              <w:spacing w:after="0"/>
              <w:ind w:left="0" w:firstLine="0"/>
              <w:jc w:val="right"/>
            </w:pPr>
            <w:r>
              <w:rPr>
                <w:b/>
              </w:rPr>
              <w:t xml:space="preserve"> </w:t>
            </w:r>
          </w:p>
        </w:tc>
        <w:tc>
          <w:tcPr>
            <w:tcW w:w="4680" w:type="dxa"/>
            <w:tcBorders>
              <w:top w:val="single" w:sz="6" w:space="0" w:color="000000"/>
              <w:left w:val="single" w:sz="6" w:space="0" w:color="000000"/>
              <w:bottom w:val="single" w:sz="6" w:space="0" w:color="000000"/>
              <w:right w:val="single" w:sz="6" w:space="0" w:color="000000"/>
            </w:tcBorders>
          </w:tcPr>
          <w:p w14:paraId="0D2F5A13" w14:textId="77777777" w:rsidR="00632AB1" w:rsidRDefault="00260641">
            <w:pPr>
              <w:spacing w:after="0"/>
              <w:ind w:left="0" w:firstLine="0"/>
            </w:pPr>
            <w:r>
              <w:t xml:space="preserve">$ </w:t>
            </w:r>
          </w:p>
        </w:tc>
      </w:tr>
      <w:tr w:rsidR="00632AB1" w14:paraId="7C2F15B4"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34BB7A51" w14:textId="77777777" w:rsidR="00632AB1" w:rsidRDefault="00260641">
            <w:pPr>
              <w:spacing w:after="0"/>
              <w:ind w:left="0" w:right="75" w:firstLine="0"/>
              <w:jc w:val="right"/>
            </w:pPr>
            <w:r>
              <w:rPr>
                <w:b/>
              </w:rPr>
              <w:t xml:space="preserve">TOTAL </w:t>
            </w:r>
          </w:p>
        </w:tc>
        <w:tc>
          <w:tcPr>
            <w:tcW w:w="4680" w:type="dxa"/>
            <w:tcBorders>
              <w:top w:val="single" w:sz="6" w:space="0" w:color="000000"/>
              <w:left w:val="single" w:sz="6" w:space="0" w:color="000000"/>
              <w:bottom w:val="single" w:sz="6" w:space="0" w:color="000000"/>
              <w:right w:val="single" w:sz="6" w:space="0" w:color="000000"/>
            </w:tcBorders>
          </w:tcPr>
          <w:p w14:paraId="17503C89" w14:textId="5E7E53CB" w:rsidR="00632AB1" w:rsidRDefault="00260641">
            <w:pPr>
              <w:spacing w:after="0"/>
              <w:ind w:left="0" w:firstLine="0"/>
            </w:pPr>
            <w:r>
              <w:t xml:space="preserve">$ </w:t>
            </w:r>
            <w:r w:rsidR="0035601F">
              <w:t>1</w:t>
            </w:r>
            <w:r w:rsidR="002A7D52">
              <w:t>0</w:t>
            </w:r>
            <w:r w:rsidR="0078582A">
              <w:t>0</w:t>
            </w:r>
            <w:r w:rsidR="0035601F">
              <w:t>0</w:t>
            </w:r>
          </w:p>
        </w:tc>
      </w:tr>
      <w:tr w:rsidR="00632AB1" w14:paraId="6A39EED5" w14:textId="77777777">
        <w:trPr>
          <w:trHeight w:val="675"/>
        </w:trPr>
        <w:tc>
          <w:tcPr>
            <w:tcW w:w="9360" w:type="dxa"/>
            <w:gridSpan w:val="2"/>
            <w:tcBorders>
              <w:top w:val="single" w:sz="6" w:space="0" w:color="000000"/>
              <w:left w:val="single" w:sz="6" w:space="0" w:color="000000"/>
              <w:bottom w:val="single" w:sz="6" w:space="0" w:color="000000"/>
              <w:right w:val="single" w:sz="6" w:space="0" w:color="000000"/>
            </w:tcBorders>
          </w:tcPr>
          <w:p w14:paraId="3560949A" w14:textId="77777777" w:rsidR="00632AB1" w:rsidRDefault="00260641">
            <w:pPr>
              <w:spacing w:after="30"/>
              <w:ind w:left="0" w:firstLine="0"/>
              <w:jc w:val="center"/>
            </w:pPr>
            <w:r>
              <w:rPr>
                <w:b/>
              </w:rPr>
              <w:lastRenderedPageBreak/>
              <w:t xml:space="preserve"> </w:t>
            </w:r>
          </w:p>
          <w:p w14:paraId="55319550" w14:textId="77777777" w:rsidR="00632AB1" w:rsidRDefault="00260641">
            <w:pPr>
              <w:spacing w:after="0"/>
              <w:ind w:left="0" w:right="64" w:firstLine="0"/>
              <w:jc w:val="center"/>
            </w:pPr>
            <w:r>
              <w:rPr>
                <w:b/>
              </w:rPr>
              <w:t xml:space="preserve">Expected Income </w:t>
            </w:r>
          </w:p>
        </w:tc>
      </w:tr>
      <w:tr w:rsidR="00930864" w14:paraId="10D393B2"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260C84FB" w14:textId="2AC8FE6F" w:rsidR="00930864" w:rsidRDefault="00930864">
            <w:pPr>
              <w:spacing w:after="0"/>
              <w:ind w:left="0" w:right="75" w:firstLine="0"/>
              <w:jc w:val="right"/>
              <w:rPr>
                <w:b/>
              </w:rPr>
            </w:pPr>
            <w:r>
              <w:rPr>
                <w:b/>
              </w:rPr>
              <w:t>Ticket Sales</w:t>
            </w:r>
          </w:p>
        </w:tc>
        <w:tc>
          <w:tcPr>
            <w:tcW w:w="4680" w:type="dxa"/>
            <w:tcBorders>
              <w:top w:val="single" w:sz="6" w:space="0" w:color="000000"/>
              <w:left w:val="single" w:sz="6" w:space="0" w:color="000000"/>
              <w:bottom w:val="single" w:sz="6" w:space="0" w:color="000000"/>
              <w:right w:val="single" w:sz="6" w:space="0" w:color="000000"/>
            </w:tcBorders>
          </w:tcPr>
          <w:p w14:paraId="49565A50" w14:textId="35643CCE" w:rsidR="00930864" w:rsidRDefault="00930864">
            <w:pPr>
              <w:spacing w:after="0"/>
              <w:ind w:left="0" w:firstLine="0"/>
            </w:pPr>
            <w:r>
              <w:t>~$1000 (suggested donation of $5 per attendant x 50 seats x 4 nights of performances)</w:t>
            </w:r>
          </w:p>
        </w:tc>
      </w:tr>
      <w:tr w:rsidR="00930864" w14:paraId="59AA7687"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02B07FC2" w14:textId="578C2125" w:rsidR="00930864" w:rsidRDefault="00930864">
            <w:pPr>
              <w:spacing w:after="0"/>
              <w:ind w:left="0" w:right="75" w:firstLine="0"/>
              <w:jc w:val="right"/>
              <w:rPr>
                <w:b/>
              </w:rPr>
            </w:pPr>
            <w:r>
              <w:rPr>
                <w:b/>
              </w:rPr>
              <w:t>Fundraisers</w:t>
            </w:r>
          </w:p>
        </w:tc>
        <w:tc>
          <w:tcPr>
            <w:tcW w:w="4680" w:type="dxa"/>
            <w:tcBorders>
              <w:top w:val="single" w:sz="6" w:space="0" w:color="000000"/>
              <w:left w:val="single" w:sz="6" w:space="0" w:color="000000"/>
              <w:bottom w:val="single" w:sz="6" w:space="0" w:color="000000"/>
              <w:right w:val="single" w:sz="6" w:space="0" w:color="000000"/>
            </w:tcBorders>
          </w:tcPr>
          <w:p w14:paraId="4821F46B" w14:textId="61354C14" w:rsidR="00930864" w:rsidRDefault="00930864">
            <w:pPr>
              <w:spacing w:after="0"/>
              <w:ind w:left="0" w:firstLine="0"/>
            </w:pPr>
            <w:r>
              <w:t>~$500</w:t>
            </w:r>
          </w:p>
        </w:tc>
      </w:tr>
      <w:tr w:rsidR="00632AB1" w14:paraId="4B4EA294"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4B8C5A3D" w14:textId="789C2AEE" w:rsidR="00632AB1" w:rsidRDefault="00260641">
            <w:pPr>
              <w:spacing w:after="0"/>
              <w:ind w:left="0" w:right="75" w:firstLine="0"/>
              <w:jc w:val="right"/>
            </w:pPr>
            <w:r>
              <w:rPr>
                <w:b/>
              </w:rPr>
              <w:t>TOTAL</w:t>
            </w:r>
            <w:r>
              <w:t xml:space="preserve"> </w:t>
            </w:r>
          </w:p>
        </w:tc>
        <w:tc>
          <w:tcPr>
            <w:tcW w:w="4680" w:type="dxa"/>
            <w:tcBorders>
              <w:top w:val="single" w:sz="6" w:space="0" w:color="000000"/>
              <w:left w:val="single" w:sz="6" w:space="0" w:color="000000"/>
              <w:bottom w:val="single" w:sz="6" w:space="0" w:color="000000"/>
              <w:right w:val="single" w:sz="6" w:space="0" w:color="000000"/>
            </w:tcBorders>
          </w:tcPr>
          <w:p w14:paraId="089ABA70" w14:textId="04116FDC" w:rsidR="00632AB1" w:rsidRDefault="00260641">
            <w:pPr>
              <w:spacing w:after="0"/>
              <w:ind w:left="0" w:firstLine="0"/>
            </w:pPr>
            <w:r>
              <w:t xml:space="preserve">$ </w:t>
            </w:r>
            <w:r w:rsidR="00930864">
              <w:t>1500</w:t>
            </w:r>
          </w:p>
          <w:p w14:paraId="626EAF79" w14:textId="705BB0CE" w:rsidR="00930864" w:rsidRDefault="00930864">
            <w:pPr>
              <w:spacing w:after="0"/>
              <w:ind w:left="0" w:firstLine="0"/>
            </w:pPr>
          </w:p>
        </w:tc>
      </w:tr>
    </w:tbl>
    <w:p w14:paraId="22BFD7A4" w14:textId="77777777" w:rsidR="00632AB1" w:rsidRDefault="00260641">
      <w:pPr>
        <w:spacing w:after="223"/>
        <w:ind w:left="18" w:right="20"/>
        <w:jc w:val="center"/>
      </w:pPr>
      <w:r>
        <w:t xml:space="preserve">Proposal Form C: Crew </w:t>
      </w:r>
    </w:p>
    <w:p w14:paraId="34C07A2F" w14:textId="2F617607" w:rsidR="00632AB1" w:rsidRDefault="00260641">
      <w:pPr>
        <w:spacing w:after="269"/>
        <w:ind w:left="-5"/>
      </w:pPr>
      <w:r>
        <w:t xml:space="preserve">UTA understands that it is nigh impossible to secure a full production crew far in advance. However, if you have plans to work with particular people, list them below. </w:t>
      </w:r>
    </w:p>
    <w:p w14:paraId="571C1B1D" w14:textId="77777777" w:rsidR="00632AB1" w:rsidRDefault="00260641">
      <w:pPr>
        <w:spacing w:after="0"/>
        <w:ind w:left="0" w:right="5" w:firstLine="0"/>
        <w:jc w:val="center"/>
      </w:pPr>
      <w:r>
        <w:rPr>
          <w:b/>
        </w:rPr>
        <w:t xml:space="preserve">PROPOSED CREW </w:t>
      </w:r>
    </w:p>
    <w:tbl>
      <w:tblPr>
        <w:tblStyle w:val="TableGrid"/>
        <w:tblW w:w="9360" w:type="dxa"/>
        <w:tblInd w:w="-98" w:type="dxa"/>
        <w:tblCellMar>
          <w:top w:w="19" w:type="dxa"/>
          <w:left w:w="98" w:type="dxa"/>
        </w:tblCellMar>
        <w:tblLook w:val="04A0" w:firstRow="1" w:lastRow="0" w:firstColumn="1" w:lastColumn="0" w:noHBand="0" w:noVBand="1"/>
      </w:tblPr>
      <w:tblGrid>
        <w:gridCol w:w="4680"/>
        <w:gridCol w:w="4680"/>
      </w:tblGrid>
      <w:tr w:rsidR="00632AB1" w14:paraId="07E6E319"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58889CC8" w14:textId="77777777" w:rsidR="005F50E0" w:rsidRDefault="00260641">
            <w:pPr>
              <w:spacing w:after="0"/>
              <w:ind w:left="0" w:right="127" w:firstLine="0"/>
              <w:jc w:val="right"/>
              <w:rPr>
                <w:b/>
              </w:rPr>
            </w:pPr>
            <w:r>
              <w:rPr>
                <w:b/>
              </w:rPr>
              <w:t>Director</w:t>
            </w:r>
          </w:p>
          <w:p w14:paraId="6C4910A8" w14:textId="1647B8C8" w:rsidR="00632AB1" w:rsidRDefault="00260641">
            <w:pPr>
              <w:spacing w:after="0"/>
              <w:ind w:left="0" w:right="127" w:firstLine="0"/>
              <w:jc w:val="right"/>
            </w:pPr>
            <w:r>
              <w:rPr>
                <w:b/>
              </w:rPr>
              <w:t xml:space="preserve">(list both names if co-directing) </w:t>
            </w:r>
          </w:p>
        </w:tc>
        <w:tc>
          <w:tcPr>
            <w:tcW w:w="4680" w:type="dxa"/>
            <w:tcBorders>
              <w:top w:val="single" w:sz="6" w:space="0" w:color="000000"/>
              <w:left w:val="single" w:sz="6" w:space="0" w:color="000000"/>
              <w:bottom w:val="single" w:sz="6" w:space="0" w:color="000000"/>
              <w:right w:val="single" w:sz="6" w:space="0" w:color="000000"/>
            </w:tcBorders>
          </w:tcPr>
          <w:p w14:paraId="4A10F72A" w14:textId="05F7A479" w:rsidR="00632AB1" w:rsidRDefault="00260641">
            <w:pPr>
              <w:spacing w:after="0"/>
              <w:ind w:left="0" w:firstLine="0"/>
            </w:pPr>
            <w:r>
              <w:rPr>
                <w:b/>
              </w:rPr>
              <w:t xml:space="preserve"> </w:t>
            </w:r>
            <w:r w:rsidR="0035601F">
              <w:rPr>
                <w:b/>
              </w:rPr>
              <w:t>Ben Jaeger</w:t>
            </w:r>
          </w:p>
        </w:tc>
      </w:tr>
      <w:tr w:rsidR="00632AB1" w14:paraId="414AAC33"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1A6D7B9A" w14:textId="77777777" w:rsidR="005F50E0" w:rsidRDefault="00260641">
            <w:pPr>
              <w:spacing w:after="0"/>
              <w:ind w:left="0" w:right="118" w:firstLine="0"/>
              <w:jc w:val="right"/>
              <w:rPr>
                <w:b/>
              </w:rPr>
            </w:pPr>
            <w:r>
              <w:rPr>
                <w:b/>
              </w:rPr>
              <w:t>Production Manager</w:t>
            </w:r>
          </w:p>
          <w:p w14:paraId="3FA2EB95" w14:textId="3DB15AF0" w:rsidR="00632AB1" w:rsidRDefault="005F50E0">
            <w:pPr>
              <w:spacing w:after="0"/>
              <w:ind w:left="0" w:right="118" w:firstLine="0"/>
              <w:jc w:val="right"/>
            </w:pPr>
            <w:r>
              <w:rPr>
                <w:b/>
              </w:rPr>
              <w:t>(must be a member of the UTA board)</w:t>
            </w:r>
            <w:r w:rsidR="00260641">
              <w:rPr>
                <w:b/>
              </w:rPr>
              <w:t xml:space="preserve"> </w:t>
            </w:r>
          </w:p>
        </w:tc>
        <w:tc>
          <w:tcPr>
            <w:tcW w:w="4680" w:type="dxa"/>
            <w:tcBorders>
              <w:top w:val="single" w:sz="6" w:space="0" w:color="000000"/>
              <w:left w:val="single" w:sz="6" w:space="0" w:color="000000"/>
              <w:bottom w:val="single" w:sz="6" w:space="0" w:color="000000"/>
              <w:right w:val="single" w:sz="6" w:space="0" w:color="000000"/>
            </w:tcBorders>
          </w:tcPr>
          <w:p w14:paraId="68348121" w14:textId="6E10E01B" w:rsidR="00632AB1" w:rsidRDefault="00260641">
            <w:pPr>
              <w:spacing w:after="0"/>
              <w:ind w:left="0" w:firstLine="0"/>
            </w:pPr>
            <w:r>
              <w:rPr>
                <w:b/>
              </w:rPr>
              <w:t xml:space="preserve"> </w:t>
            </w:r>
            <w:r w:rsidR="008C004B">
              <w:rPr>
                <w:b/>
              </w:rPr>
              <w:t xml:space="preserve">Abi </w:t>
            </w:r>
            <w:proofErr w:type="spellStart"/>
            <w:r w:rsidR="008C004B">
              <w:rPr>
                <w:b/>
              </w:rPr>
              <w:t>Priepke</w:t>
            </w:r>
            <w:proofErr w:type="spellEnd"/>
            <w:r w:rsidR="008C004B">
              <w:rPr>
                <w:b/>
              </w:rPr>
              <w:t xml:space="preserve"> (tentative)</w:t>
            </w:r>
          </w:p>
        </w:tc>
      </w:tr>
      <w:tr w:rsidR="00632AB1" w14:paraId="1BAE40DE"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68BCF8DE" w14:textId="77777777" w:rsidR="00632AB1" w:rsidRDefault="00260641">
            <w:pPr>
              <w:spacing w:after="0"/>
              <w:ind w:left="0" w:right="120" w:firstLine="0"/>
              <w:jc w:val="right"/>
            </w:pPr>
            <w:r>
              <w:rPr>
                <w:b/>
              </w:rPr>
              <w:t xml:space="preserve">Stage Manager </w:t>
            </w:r>
          </w:p>
        </w:tc>
        <w:tc>
          <w:tcPr>
            <w:tcW w:w="4680" w:type="dxa"/>
            <w:tcBorders>
              <w:top w:val="single" w:sz="6" w:space="0" w:color="000000"/>
              <w:left w:val="single" w:sz="6" w:space="0" w:color="000000"/>
              <w:bottom w:val="single" w:sz="6" w:space="0" w:color="000000"/>
              <w:right w:val="single" w:sz="6" w:space="0" w:color="000000"/>
            </w:tcBorders>
          </w:tcPr>
          <w:p w14:paraId="34A43C68" w14:textId="79CF48FC" w:rsidR="00632AB1" w:rsidRDefault="00260641">
            <w:pPr>
              <w:spacing w:after="0"/>
              <w:ind w:left="0" w:firstLine="0"/>
            </w:pPr>
            <w:r>
              <w:rPr>
                <w:b/>
              </w:rPr>
              <w:t xml:space="preserve"> </w:t>
            </w:r>
            <w:proofErr w:type="spellStart"/>
            <w:r w:rsidR="0035601F">
              <w:rPr>
                <w:b/>
              </w:rPr>
              <w:t>Juli</w:t>
            </w:r>
            <w:proofErr w:type="spellEnd"/>
            <w:r w:rsidR="0035601F">
              <w:rPr>
                <w:b/>
              </w:rPr>
              <w:t xml:space="preserve"> Gessner</w:t>
            </w:r>
          </w:p>
        </w:tc>
      </w:tr>
      <w:tr w:rsidR="00632AB1" w14:paraId="7E138BE5"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06FB4B62" w14:textId="77777777" w:rsidR="00632AB1" w:rsidRDefault="00260641">
            <w:pPr>
              <w:spacing w:after="0"/>
              <w:ind w:left="0" w:right="126" w:firstLine="0"/>
              <w:jc w:val="right"/>
            </w:pPr>
            <w:r>
              <w:t xml:space="preserve">Assistant Stage Manager </w:t>
            </w:r>
          </w:p>
        </w:tc>
        <w:tc>
          <w:tcPr>
            <w:tcW w:w="4680" w:type="dxa"/>
            <w:tcBorders>
              <w:top w:val="single" w:sz="6" w:space="0" w:color="000000"/>
              <w:left w:val="single" w:sz="6" w:space="0" w:color="000000"/>
              <w:bottom w:val="single" w:sz="6" w:space="0" w:color="000000"/>
              <w:right w:val="single" w:sz="6" w:space="0" w:color="000000"/>
            </w:tcBorders>
          </w:tcPr>
          <w:p w14:paraId="7187B40F" w14:textId="77777777" w:rsidR="00632AB1" w:rsidRDefault="00260641">
            <w:pPr>
              <w:spacing w:after="0"/>
              <w:ind w:left="0" w:firstLine="0"/>
            </w:pPr>
            <w:r>
              <w:rPr>
                <w:b/>
              </w:rPr>
              <w:t xml:space="preserve"> </w:t>
            </w:r>
          </w:p>
        </w:tc>
      </w:tr>
      <w:tr w:rsidR="00632AB1" w14:paraId="221F493D"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4EEAD87C" w14:textId="77777777" w:rsidR="00632AB1" w:rsidRDefault="00260641">
            <w:pPr>
              <w:spacing w:after="0"/>
              <w:ind w:left="0" w:right="115" w:firstLine="0"/>
              <w:jc w:val="right"/>
            </w:pPr>
            <w:r>
              <w:t xml:space="preserve">Musical Director </w:t>
            </w:r>
          </w:p>
        </w:tc>
        <w:tc>
          <w:tcPr>
            <w:tcW w:w="4680" w:type="dxa"/>
            <w:tcBorders>
              <w:top w:val="single" w:sz="6" w:space="0" w:color="000000"/>
              <w:left w:val="single" w:sz="6" w:space="0" w:color="000000"/>
              <w:bottom w:val="single" w:sz="6" w:space="0" w:color="000000"/>
              <w:right w:val="single" w:sz="6" w:space="0" w:color="000000"/>
            </w:tcBorders>
          </w:tcPr>
          <w:p w14:paraId="227FF679" w14:textId="034400AF" w:rsidR="00632AB1" w:rsidRDefault="00260641">
            <w:pPr>
              <w:spacing w:after="0"/>
              <w:ind w:left="0" w:firstLine="0"/>
            </w:pPr>
            <w:r>
              <w:rPr>
                <w:b/>
              </w:rPr>
              <w:t xml:space="preserve"> </w:t>
            </w:r>
            <w:r w:rsidR="0035601F">
              <w:rPr>
                <w:b/>
              </w:rPr>
              <w:t>n/a</w:t>
            </w:r>
          </w:p>
        </w:tc>
      </w:tr>
      <w:tr w:rsidR="00632AB1" w14:paraId="39341FC6"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2549755D" w14:textId="77777777" w:rsidR="00632AB1" w:rsidRDefault="00260641">
            <w:pPr>
              <w:spacing w:after="0"/>
              <w:ind w:left="0" w:right="121" w:firstLine="0"/>
              <w:jc w:val="right"/>
            </w:pPr>
            <w:r>
              <w:t xml:space="preserve">Scenic Designer </w:t>
            </w:r>
          </w:p>
        </w:tc>
        <w:tc>
          <w:tcPr>
            <w:tcW w:w="4680" w:type="dxa"/>
            <w:tcBorders>
              <w:top w:val="single" w:sz="6" w:space="0" w:color="000000"/>
              <w:left w:val="single" w:sz="6" w:space="0" w:color="000000"/>
              <w:bottom w:val="single" w:sz="6" w:space="0" w:color="000000"/>
              <w:right w:val="single" w:sz="6" w:space="0" w:color="000000"/>
            </w:tcBorders>
          </w:tcPr>
          <w:p w14:paraId="0E284036" w14:textId="721732D1" w:rsidR="00632AB1" w:rsidRDefault="00260641">
            <w:pPr>
              <w:spacing w:after="0"/>
              <w:ind w:left="0" w:firstLine="0"/>
            </w:pPr>
            <w:r>
              <w:rPr>
                <w:b/>
              </w:rPr>
              <w:t xml:space="preserve"> </w:t>
            </w:r>
            <w:r w:rsidR="005000AD">
              <w:rPr>
                <w:b/>
              </w:rPr>
              <w:t>Grace McGuire (and Jenna Mann?)</w:t>
            </w:r>
          </w:p>
        </w:tc>
      </w:tr>
      <w:tr w:rsidR="00632AB1" w14:paraId="6FEAAB08"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1FB3C5B3" w14:textId="77777777" w:rsidR="00632AB1" w:rsidRDefault="00260641">
            <w:pPr>
              <w:spacing w:after="0"/>
              <w:ind w:left="0" w:right="118" w:firstLine="0"/>
              <w:jc w:val="right"/>
            </w:pPr>
            <w:r>
              <w:t xml:space="preserve">Costume Designer  </w:t>
            </w:r>
          </w:p>
        </w:tc>
        <w:tc>
          <w:tcPr>
            <w:tcW w:w="4680" w:type="dxa"/>
            <w:tcBorders>
              <w:top w:val="single" w:sz="6" w:space="0" w:color="000000"/>
              <w:left w:val="single" w:sz="6" w:space="0" w:color="000000"/>
              <w:bottom w:val="single" w:sz="6" w:space="0" w:color="000000"/>
              <w:right w:val="single" w:sz="6" w:space="0" w:color="000000"/>
            </w:tcBorders>
          </w:tcPr>
          <w:p w14:paraId="4EB4248A" w14:textId="1C4B8B99" w:rsidR="00632AB1" w:rsidRDefault="00260641">
            <w:pPr>
              <w:spacing w:after="0"/>
              <w:ind w:left="0" w:firstLine="0"/>
            </w:pPr>
            <w:r>
              <w:rPr>
                <w:b/>
              </w:rPr>
              <w:t xml:space="preserve"> </w:t>
            </w:r>
            <w:r w:rsidR="006E44BD">
              <w:rPr>
                <w:b/>
              </w:rPr>
              <w:t>Channing Kepler</w:t>
            </w:r>
          </w:p>
        </w:tc>
      </w:tr>
      <w:tr w:rsidR="00632AB1" w14:paraId="20C5A818"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18B03723" w14:textId="77777777" w:rsidR="00632AB1" w:rsidRDefault="00260641">
            <w:pPr>
              <w:spacing w:after="0"/>
              <w:ind w:left="0" w:right="114" w:firstLine="0"/>
              <w:jc w:val="right"/>
            </w:pPr>
            <w:r>
              <w:t xml:space="preserve">Lighting Designer </w:t>
            </w:r>
          </w:p>
        </w:tc>
        <w:tc>
          <w:tcPr>
            <w:tcW w:w="4680" w:type="dxa"/>
            <w:tcBorders>
              <w:top w:val="single" w:sz="6" w:space="0" w:color="000000"/>
              <w:left w:val="single" w:sz="6" w:space="0" w:color="000000"/>
              <w:bottom w:val="single" w:sz="6" w:space="0" w:color="000000"/>
              <w:right w:val="single" w:sz="6" w:space="0" w:color="000000"/>
            </w:tcBorders>
          </w:tcPr>
          <w:p w14:paraId="3B3FFC7A" w14:textId="2909D2F7" w:rsidR="00632AB1" w:rsidRDefault="00260641">
            <w:pPr>
              <w:spacing w:after="0"/>
              <w:ind w:left="0" w:firstLine="0"/>
            </w:pPr>
            <w:r>
              <w:rPr>
                <w:b/>
              </w:rPr>
              <w:t xml:space="preserve"> </w:t>
            </w:r>
            <w:r w:rsidR="0035601F">
              <w:rPr>
                <w:b/>
              </w:rPr>
              <w:t>Zoe McCartney</w:t>
            </w:r>
          </w:p>
        </w:tc>
      </w:tr>
      <w:tr w:rsidR="00632AB1" w14:paraId="56BF49FA"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59CE570A" w14:textId="77777777" w:rsidR="00632AB1" w:rsidRDefault="00260641">
            <w:pPr>
              <w:spacing w:after="0"/>
              <w:ind w:left="0" w:right="118" w:firstLine="0"/>
              <w:jc w:val="right"/>
            </w:pPr>
            <w:r>
              <w:t xml:space="preserve">Sound Designer </w:t>
            </w:r>
          </w:p>
        </w:tc>
        <w:tc>
          <w:tcPr>
            <w:tcW w:w="4680" w:type="dxa"/>
            <w:tcBorders>
              <w:top w:val="single" w:sz="6" w:space="0" w:color="000000"/>
              <w:left w:val="single" w:sz="6" w:space="0" w:color="000000"/>
              <w:bottom w:val="single" w:sz="6" w:space="0" w:color="000000"/>
              <w:right w:val="single" w:sz="6" w:space="0" w:color="000000"/>
            </w:tcBorders>
          </w:tcPr>
          <w:p w14:paraId="5BEE0EEC" w14:textId="469355B6" w:rsidR="00632AB1" w:rsidRDefault="00260641">
            <w:pPr>
              <w:spacing w:after="0"/>
              <w:ind w:left="0" w:firstLine="0"/>
            </w:pPr>
            <w:r>
              <w:rPr>
                <w:b/>
              </w:rPr>
              <w:t xml:space="preserve"> </w:t>
            </w:r>
            <w:r w:rsidR="0035601F">
              <w:rPr>
                <w:b/>
              </w:rPr>
              <w:t xml:space="preserve">Isabel </w:t>
            </w:r>
            <w:proofErr w:type="spellStart"/>
            <w:r w:rsidR="0035601F">
              <w:rPr>
                <w:b/>
              </w:rPr>
              <w:t>Coff</w:t>
            </w:r>
            <w:proofErr w:type="spellEnd"/>
          </w:p>
        </w:tc>
      </w:tr>
      <w:tr w:rsidR="00632AB1" w14:paraId="325E8DBD"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0385D849" w14:textId="77777777" w:rsidR="00632AB1" w:rsidRDefault="00260641">
            <w:pPr>
              <w:spacing w:after="0"/>
              <w:ind w:left="0" w:right="124" w:firstLine="0"/>
              <w:jc w:val="right"/>
            </w:pPr>
            <w:r>
              <w:t xml:space="preserve">Props Designer </w:t>
            </w:r>
          </w:p>
        </w:tc>
        <w:tc>
          <w:tcPr>
            <w:tcW w:w="4680" w:type="dxa"/>
            <w:tcBorders>
              <w:top w:val="single" w:sz="6" w:space="0" w:color="000000"/>
              <w:left w:val="single" w:sz="6" w:space="0" w:color="000000"/>
              <w:bottom w:val="single" w:sz="6" w:space="0" w:color="000000"/>
              <w:right w:val="single" w:sz="6" w:space="0" w:color="000000"/>
            </w:tcBorders>
          </w:tcPr>
          <w:p w14:paraId="40C7218A" w14:textId="52D25E9A" w:rsidR="00632AB1" w:rsidRDefault="00260641">
            <w:pPr>
              <w:spacing w:after="0"/>
              <w:ind w:left="0" w:firstLine="0"/>
            </w:pPr>
            <w:r>
              <w:rPr>
                <w:b/>
              </w:rPr>
              <w:t xml:space="preserve"> </w:t>
            </w:r>
            <w:r w:rsidR="005000AD">
              <w:rPr>
                <w:b/>
              </w:rPr>
              <w:t>Jenna Mann</w:t>
            </w:r>
          </w:p>
        </w:tc>
      </w:tr>
      <w:tr w:rsidR="00632AB1" w14:paraId="71040456"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707066FF" w14:textId="77777777" w:rsidR="00632AB1" w:rsidRDefault="00260641">
            <w:pPr>
              <w:spacing w:after="0"/>
              <w:ind w:left="0" w:right="115" w:firstLine="0"/>
              <w:jc w:val="right"/>
            </w:pPr>
            <w:r>
              <w:t xml:space="preserve">Technical Designer </w:t>
            </w:r>
          </w:p>
        </w:tc>
        <w:tc>
          <w:tcPr>
            <w:tcW w:w="4680" w:type="dxa"/>
            <w:tcBorders>
              <w:top w:val="single" w:sz="6" w:space="0" w:color="000000"/>
              <w:left w:val="single" w:sz="6" w:space="0" w:color="000000"/>
              <w:bottom w:val="single" w:sz="6" w:space="0" w:color="000000"/>
              <w:right w:val="single" w:sz="6" w:space="0" w:color="000000"/>
            </w:tcBorders>
          </w:tcPr>
          <w:p w14:paraId="232C2E96" w14:textId="325761F5" w:rsidR="00632AB1" w:rsidRDefault="00260641">
            <w:pPr>
              <w:spacing w:after="0"/>
              <w:ind w:left="0" w:firstLine="0"/>
            </w:pPr>
            <w:r>
              <w:rPr>
                <w:b/>
              </w:rPr>
              <w:t xml:space="preserve"> </w:t>
            </w:r>
            <w:r w:rsidR="005000AD">
              <w:rPr>
                <w:b/>
              </w:rPr>
              <w:t>n/a</w:t>
            </w:r>
          </w:p>
        </w:tc>
      </w:tr>
      <w:tr w:rsidR="00632AB1" w14:paraId="2B8F86C8"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42273AE6" w14:textId="77777777" w:rsidR="00632AB1" w:rsidRDefault="00260641">
            <w:pPr>
              <w:spacing w:after="0"/>
              <w:ind w:left="0" w:right="117" w:firstLine="0"/>
              <w:jc w:val="right"/>
            </w:pPr>
            <w:r>
              <w:t xml:space="preserve">Master Electrician </w:t>
            </w:r>
          </w:p>
        </w:tc>
        <w:tc>
          <w:tcPr>
            <w:tcW w:w="4680" w:type="dxa"/>
            <w:tcBorders>
              <w:top w:val="single" w:sz="6" w:space="0" w:color="000000"/>
              <w:left w:val="single" w:sz="6" w:space="0" w:color="000000"/>
              <w:bottom w:val="single" w:sz="6" w:space="0" w:color="000000"/>
              <w:right w:val="single" w:sz="6" w:space="0" w:color="000000"/>
            </w:tcBorders>
          </w:tcPr>
          <w:p w14:paraId="760B5382" w14:textId="1104A07E" w:rsidR="00632AB1" w:rsidRDefault="00260641">
            <w:pPr>
              <w:spacing w:after="0"/>
              <w:ind w:left="0" w:firstLine="0"/>
            </w:pPr>
            <w:r>
              <w:rPr>
                <w:b/>
              </w:rPr>
              <w:t xml:space="preserve"> </w:t>
            </w:r>
            <w:r w:rsidR="005000AD">
              <w:rPr>
                <w:b/>
              </w:rPr>
              <w:t>Zoe McCartney</w:t>
            </w:r>
          </w:p>
        </w:tc>
      </w:tr>
      <w:tr w:rsidR="00632AB1" w14:paraId="0B1890B6"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3C327781" w14:textId="77777777" w:rsidR="00632AB1" w:rsidRDefault="00260641">
            <w:pPr>
              <w:spacing w:after="0"/>
              <w:ind w:left="0" w:right="118" w:firstLine="0"/>
              <w:jc w:val="right"/>
            </w:pPr>
            <w:r>
              <w:t xml:space="preserve">Sound Engineer </w:t>
            </w:r>
          </w:p>
        </w:tc>
        <w:tc>
          <w:tcPr>
            <w:tcW w:w="4680" w:type="dxa"/>
            <w:tcBorders>
              <w:top w:val="single" w:sz="6" w:space="0" w:color="000000"/>
              <w:left w:val="single" w:sz="6" w:space="0" w:color="000000"/>
              <w:bottom w:val="single" w:sz="6" w:space="0" w:color="000000"/>
              <w:right w:val="single" w:sz="6" w:space="0" w:color="000000"/>
            </w:tcBorders>
          </w:tcPr>
          <w:p w14:paraId="771F6953" w14:textId="4D68E3BE" w:rsidR="00632AB1" w:rsidRDefault="00260641">
            <w:pPr>
              <w:spacing w:after="0"/>
              <w:ind w:left="0" w:firstLine="0"/>
            </w:pPr>
            <w:r>
              <w:rPr>
                <w:b/>
              </w:rPr>
              <w:t xml:space="preserve"> </w:t>
            </w:r>
            <w:r w:rsidR="0035601F">
              <w:rPr>
                <w:b/>
              </w:rPr>
              <w:t>n/a</w:t>
            </w:r>
          </w:p>
        </w:tc>
      </w:tr>
      <w:tr w:rsidR="00632AB1" w14:paraId="42233BB2"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48745DD3" w14:textId="77777777" w:rsidR="00632AB1" w:rsidRDefault="00260641">
            <w:pPr>
              <w:spacing w:after="0"/>
              <w:ind w:left="0" w:right="113" w:firstLine="0"/>
              <w:jc w:val="right"/>
            </w:pPr>
            <w:r>
              <w:t xml:space="preserve">Wardrobe </w:t>
            </w:r>
          </w:p>
        </w:tc>
        <w:tc>
          <w:tcPr>
            <w:tcW w:w="4680" w:type="dxa"/>
            <w:tcBorders>
              <w:top w:val="single" w:sz="6" w:space="0" w:color="000000"/>
              <w:left w:val="single" w:sz="6" w:space="0" w:color="000000"/>
              <w:bottom w:val="single" w:sz="6" w:space="0" w:color="000000"/>
              <w:right w:val="single" w:sz="6" w:space="0" w:color="000000"/>
            </w:tcBorders>
          </w:tcPr>
          <w:p w14:paraId="33403AF9" w14:textId="77777777" w:rsidR="00632AB1" w:rsidRDefault="00260641">
            <w:pPr>
              <w:spacing w:after="0"/>
              <w:ind w:left="0" w:firstLine="0"/>
            </w:pPr>
            <w:r>
              <w:rPr>
                <w:b/>
              </w:rPr>
              <w:t xml:space="preserve"> </w:t>
            </w:r>
          </w:p>
        </w:tc>
      </w:tr>
      <w:tr w:rsidR="00632AB1" w14:paraId="503A4776"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5CB60250" w14:textId="77777777" w:rsidR="00632AB1" w:rsidRDefault="00260641">
            <w:pPr>
              <w:spacing w:after="0"/>
              <w:ind w:left="0" w:right="124" w:firstLine="0"/>
              <w:jc w:val="right"/>
            </w:pPr>
            <w:r>
              <w:t xml:space="preserve">Board Op (Lights) </w:t>
            </w:r>
          </w:p>
        </w:tc>
        <w:tc>
          <w:tcPr>
            <w:tcW w:w="4680" w:type="dxa"/>
            <w:tcBorders>
              <w:top w:val="single" w:sz="6" w:space="0" w:color="000000"/>
              <w:left w:val="single" w:sz="6" w:space="0" w:color="000000"/>
              <w:bottom w:val="single" w:sz="6" w:space="0" w:color="000000"/>
              <w:right w:val="single" w:sz="6" w:space="0" w:color="000000"/>
            </w:tcBorders>
          </w:tcPr>
          <w:p w14:paraId="4D83B16B" w14:textId="77777777" w:rsidR="00632AB1" w:rsidRDefault="00260641">
            <w:pPr>
              <w:spacing w:after="0"/>
              <w:ind w:left="0" w:firstLine="0"/>
            </w:pPr>
            <w:r>
              <w:rPr>
                <w:b/>
              </w:rPr>
              <w:t xml:space="preserve"> </w:t>
            </w:r>
          </w:p>
        </w:tc>
      </w:tr>
      <w:tr w:rsidR="00632AB1" w14:paraId="4D17AA6E"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66D461CA" w14:textId="77777777" w:rsidR="00632AB1" w:rsidRDefault="00260641">
            <w:pPr>
              <w:spacing w:after="0"/>
              <w:ind w:left="0" w:right="124" w:firstLine="0"/>
              <w:jc w:val="right"/>
            </w:pPr>
            <w:r>
              <w:t xml:space="preserve">Board Op (Sound) </w:t>
            </w:r>
          </w:p>
        </w:tc>
        <w:tc>
          <w:tcPr>
            <w:tcW w:w="4680" w:type="dxa"/>
            <w:tcBorders>
              <w:top w:val="single" w:sz="6" w:space="0" w:color="000000"/>
              <w:left w:val="single" w:sz="6" w:space="0" w:color="000000"/>
              <w:bottom w:val="single" w:sz="6" w:space="0" w:color="000000"/>
              <w:right w:val="single" w:sz="6" w:space="0" w:color="000000"/>
            </w:tcBorders>
          </w:tcPr>
          <w:p w14:paraId="7CB8801C" w14:textId="77777777" w:rsidR="00632AB1" w:rsidRDefault="00260641">
            <w:pPr>
              <w:spacing w:after="0"/>
              <w:ind w:left="0" w:firstLine="0"/>
            </w:pPr>
            <w:r>
              <w:rPr>
                <w:b/>
              </w:rPr>
              <w:t xml:space="preserve"> </w:t>
            </w:r>
          </w:p>
        </w:tc>
      </w:tr>
      <w:tr w:rsidR="00632AB1" w14:paraId="70CBEBDF"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1FF22C55" w14:textId="77777777" w:rsidR="00632AB1" w:rsidRDefault="00260641">
            <w:pPr>
              <w:spacing w:after="0"/>
              <w:ind w:left="0" w:right="121" w:firstLine="0"/>
              <w:jc w:val="right"/>
            </w:pPr>
            <w:r>
              <w:t xml:space="preserve">Promotional Coordinator </w:t>
            </w:r>
          </w:p>
        </w:tc>
        <w:tc>
          <w:tcPr>
            <w:tcW w:w="4680" w:type="dxa"/>
            <w:tcBorders>
              <w:top w:val="single" w:sz="6" w:space="0" w:color="000000"/>
              <w:left w:val="single" w:sz="6" w:space="0" w:color="000000"/>
              <w:bottom w:val="single" w:sz="6" w:space="0" w:color="000000"/>
              <w:right w:val="single" w:sz="6" w:space="0" w:color="000000"/>
            </w:tcBorders>
          </w:tcPr>
          <w:p w14:paraId="289B81B6" w14:textId="77777777" w:rsidR="00632AB1" w:rsidRDefault="00260641">
            <w:pPr>
              <w:spacing w:after="0"/>
              <w:ind w:left="0" w:firstLine="0"/>
            </w:pPr>
            <w:r>
              <w:rPr>
                <w:b/>
              </w:rPr>
              <w:t xml:space="preserve"> </w:t>
            </w:r>
          </w:p>
        </w:tc>
      </w:tr>
      <w:tr w:rsidR="00632AB1" w14:paraId="71C5E5E5"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5A24B229" w14:textId="77777777" w:rsidR="00632AB1" w:rsidRDefault="00260641">
            <w:pPr>
              <w:spacing w:after="0"/>
              <w:ind w:left="0" w:right="116" w:firstLine="0"/>
              <w:jc w:val="right"/>
            </w:pPr>
            <w:r>
              <w:t xml:space="preserve">Fight Choreographer </w:t>
            </w:r>
          </w:p>
        </w:tc>
        <w:tc>
          <w:tcPr>
            <w:tcW w:w="4680" w:type="dxa"/>
            <w:tcBorders>
              <w:top w:val="single" w:sz="6" w:space="0" w:color="000000"/>
              <w:left w:val="single" w:sz="6" w:space="0" w:color="000000"/>
              <w:bottom w:val="single" w:sz="6" w:space="0" w:color="000000"/>
              <w:right w:val="single" w:sz="6" w:space="0" w:color="000000"/>
            </w:tcBorders>
          </w:tcPr>
          <w:p w14:paraId="4CD3BB51" w14:textId="77777777" w:rsidR="00632AB1" w:rsidRDefault="00260641">
            <w:pPr>
              <w:spacing w:after="0"/>
              <w:ind w:left="0" w:firstLine="0"/>
            </w:pPr>
            <w:r>
              <w:rPr>
                <w:b/>
              </w:rPr>
              <w:t xml:space="preserve"> </w:t>
            </w:r>
          </w:p>
        </w:tc>
      </w:tr>
      <w:tr w:rsidR="00632AB1" w14:paraId="03583791" w14:textId="77777777">
        <w:trPr>
          <w:trHeight w:val="345"/>
        </w:trPr>
        <w:tc>
          <w:tcPr>
            <w:tcW w:w="4680" w:type="dxa"/>
            <w:tcBorders>
              <w:top w:val="single" w:sz="6" w:space="0" w:color="000000"/>
              <w:left w:val="single" w:sz="6" w:space="0" w:color="000000"/>
              <w:bottom w:val="single" w:sz="6" w:space="0" w:color="000000"/>
              <w:right w:val="single" w:sz="6" w:space="0" w:color="000000"/>
            </w:tcBorders>
          </w:tcPr>
          <w:p w14:paraId="5011695E" w14:textId="77777777" w:rsidR="00632AB1" w:rsidRDefault="00260641">
            <w:pPr>
              <w:spacing w:after="0"/>
              <w:ind w:left="0" w:right="117" w:firstLine="0"/>
              <w:jc w:val="right"/>
            </w:pPr>
            <w:r>
              <w:t xml:space="preserve">Choreographer (if needed) </w:t>
            </w:r>
          </w:p>
        </w:tc>
        <w:tc>
          <w:tcPr>
            <w:tcW w:w="4680" w:type="dxa"/>
            <w:tcBorders>
              <w:top w:val="single" w:sz="6" w:space="0" w:color="000000"/>
              <w:left w:val="single" w:sz="6" w:space="0" w:color="000000"/>
              <w:bottom w:val="single" w:sz="6" w:space="0" w:color="000000"/>
              <w:right w:val="single" w:sz="6" w:space="0" w:color="000000"/>
            </w:tcBorders>
          </w:tcPr>
          <w:p w14:paraId="470419A2" w14:textId="6F2F70F6" w:rsidR="00632AB1" w:rsidRDefault="00260641">
            <w:pPr>
              <w:spacing w:after="0"/>
              <w:ind w:left="0" w:firstLine="0"/>
            </w:pPr>
            <w:r>
              <w:rPr>
                <w:b/>
              </w:rPr>
              <w:t xml:space="preserve"> </w:t>
            </w:r>
            <w:r w:rsidR="0035601F">
              <w:rPr>
                <w:b/>
              </w:rPr>
              <w:t xml:space="preserve">Elaine </w:t>
            </w:r>
            <w:proofErr w:type="spellStart"/>
            <w:r w:rsidR="0035601F">
              <w:rPr>
                <w:b/>
              </w:rPr>
              <w:t>Knaus</w:t>
            </w:r>
            <w:proofErr w:type="spellEnd"/>
          </w:p>
        </w:tc>
      </w:tr>
    </w:tbl>
    <w:p w14:paraId="4CB146F2" w14:textId="77777777" w:rsidR="005000AD" w:rsidRDefault="005000AD" w:rsidP="009A50B9">
      <w:pPr>
        <w:spacing w:after="257"/>
        <w:ind w:left="2880" w:firstLine="0"/>
      </w:pPr>
    </w:p>
    <w:p w14:paraId="302F6521" w14:textId="798DB6F8" w:rsidR="00632AB1" w:rsidRDefault="00260641" w:rsidP="009A50B9">
      <w:pPr>
        <w:spacing w:after="257"/>
        <w:ind w:left="2880" w:firstLine="0"/>
      </w:pPr>
      <w:r>
        <w:t>Proposal Form D: Fundraising</w:t>
      </w:r>
    </w:p>
    <w:p w14:paraId="2547636E" w14:textId="37408E1B" w:rsidR="00632AB1" w:rsidRDefault="00260641">
      <w:pPr>
        <w:ind w:left="-5"/>
      </w:pPr>
      <w:r>
        <w:t xml:space="preserve">UTA understands that fundraising is difficult, and that ideas may be scarce. Please feel free to reach out to the Treasurer for assistance in completing this form. </w:t>
      </w:r>
    </w:p>
    <w:p w14:paraId="3EBE2E88" w14:textId="6928F805" w:rsidR="00632AB1" w:rsidRDefault="00260641">
      <w:pPr>
        <w:ind w:left="-5"/>
      </w:pPr>
      <w:r>
        <w:t xml:space="preserve">Basic Information:  </w:t>
      </w:r>
      <w:r w:rsidR="0078582A" w:rsidRPr="0078582A">
        <w:rPr>
          <w:u w:val="single"/>
        </w:rPr>
        <w:t>GoFundMe Campaign</w:t>
      </w:r>
    </w:p>
    <w:p w14:paraId="210BDA65" w14:textId="0A9DE51E" w:rsidR="00632AB1" w:rsidRDefault="00260641">
      <w:pPr>
        <w:ind w:left="-5"/>
      </w:pPr>
      <w:r>
        <w:t xml:space="preserve">Fundraiser Start Date: </w:t>
      </w:r>
      <w:r w:rsidR="0078582A" w:rsidRPr="0078582A">
        <w:rPr>
          <w:u w:val="single"/>
        </w:rPr>
        <w:t xml:space="preserve">December </w:t>
      </w:r>
      <w:r w:rsidR="0078582A">
        <w:rPr>
          <w:u w:val="single"/>
        </w:rPr>
        <w:t>1</w:t>
      </w:r>
      <w:r w:rsidR="0078582A" w:rsidRPr="0078582A">
        <w:rPr>
          <w:u w:val="single"/>
        </w:rPr>
        <w:t>st</w:t>
      </w:r>
      <w:r>
        <w:t xml:space="preserve">      Fundraiser End Date:</w:t>
      </w:r>
      <w:r w:rsidR="0078582A">
        <w:t xml:space="preserve"> </w:t>
      </w:r>
      <w:r w:rsidR="0078582A" w:rsidRPr="0078582A">
        <w:rPr>
          <w:u w:val="single"/>
        </w:rPr>
        <w:t>April 1st</w:t>
      </w:r>
    </w:p>
    <w:p w14:paraId="5EC61700" w14:textId="117DDA8A" w:rsidR="00632AB1" w:rsidRDefault="00260641">
      <w:pPr>
        <w:ind w:left="-5"/>
      </w:pPr>
      <w:r>
        <w:t xml:space="preserve">Location of Fundraiser (Give website if web-based): </w:t>
      </w:r>
      <w:r w:rsidR="0078582A" w:rsidRPr="0078582A">
        <w:rPr>
          <w:u w:val="single"/>
        </w:rPr>
        <w:t>GoFundMe</w:t>
      </w:r>
    </w:p>
    <w:p w14:paraId="706D51AF" w14:textId="693AFC2C" w:rsidR="00632AB1" w:rsidRDefault="00260641">
      <w:pPr>
        <w:spacing w:after="30"/>
        <w:ind w:left="-5"/>
      </w:pPr>
      <w:r>
        <w:t xml:space="preserve">Method of Collecting Funds (e.g. Bake Sale, Admission, Donations, Raffle, etc.): </w:t>
      </w:r>
    </w:p>
    <w:p w14:paraId="16E902FF" w14:textId="77777777" w:rsidR="000E406C" w:rsidRDefault="000E406C">
      <w:pPr>
        <w:spacing w:after="30"/>
        <w:ind w:left="-5"/>
      </w:pPr>
    </w:p>
    <w:p w14:paraId="32E404AA" w14:textId="717C5B3D" w:rsidR="00632AB1" w:rsidRPr="0078582A" w:rsidRDefault="0078582A" w:rsidP="000E406C">
      <w:pPr>
        <w:spacing w:after="30"/>
        <w:ind w:left="-5"/>
        <w:rPr>
          <w:u w:val="single"/>
        </w:rPr>
      </w:pPr>
      <w:r w:rsidRPr="0078582A">
        <w:rPr>
          <w:u w:val="single"/>
        </w:rPr>
        <w:t>Freewill donation with funds collected regardless of the goal being reached or not.</w:t>
      </w:r>
    </w:p>
    <w:p w14:paraId="6F49C9F5" w14:textId="77777777" w:rsidR="006E32CB" w:rsidRDefault="006E32CB" w:rsidP="0052586A">
      <w:pPr>
        <w:ind w:left="0" w:firstLine="0"/>
      </w:pPr>
    </w:p>
    <w:p w14:paraId="7093B9BC" w14:textId="3A84FF46" w:rsidR="00632AB1" w:rsidRDefault="00260641" w:rsidP="0052586A">
      <w:r>
        <w:t>Attach also to this form no more than one page detailing the precise nature of the fundraiser, their allocation, and any other information you feel is pertinent to your proposal</w:t>
      </w:r>
      <w:r w:rsidR="0052586A">
        <w:t>:</w:t>
      </w:r>
      <w:r>
        <w:t xml:space="preserve"> </w:t>
      </w:r>
    </w:p>
    <w:p w14:paraId="1DE58B51" w14:textId="1235645F" w:rsidR="0078582A" w:rsidRDefault="00930864">
      <w:pPr>
        <w:ind w:left="-5"/>
      </w:pPr>
      <w:r>
        <w:t xml:space="preserve">This will be the primary method of accepting donations and fundraising for the production, allowing interested friends, family, and community members to contribute. Rewards for </w:t>
      </w:r>
      <w:r w:rsidR="0052586A">
        <w:t>donating certain amounts can include signed posters, reserved seating at performances, etc.</w:t>
      </w:r>
    </w:p>
    <w:p w14:paraId="45677F98" w14:textId="7776E8D0" w:rsidR="0052586A" w:rsidRDefault="0052586A">
      <w:pPr>
        <w:ind w:left="-5"/>
      </w:pPr>
      <w:r>
        <w:t>We will also be holding fundraisers at various nearby restaurants in the form of promotions to be determined.</w:t>
      </w:r>
    </w:p>
    <w:p w14:paraId="6E49422D" w14:textId="77777777" w:rsidR="00632AB1" w:rsidRDefault="00260641">
      <w:pPr>
        <w:spacing w:after="0"/>
        <w:ind w:left="0" w:firstLine="0"/>
      </w:pPr>
      <w:r>
        <w:t xml:space="preserve"> </w:t>
      </w:r>
    </w:p>
    <w:p w14:paraId="0B7CB34F" w14:textId="77777777" w:rsidR="00632AB1" w:rsidRDefault="00632AB1">
      <w:pPr>
        <w:sectPr w:rsidR="00632AB1">
          <w:headerReference w:type="even" r:id="rId7"/>
          <w:headerReference w:type="default" r:id="rId8"/>
          <w:footerReference w:type="even" r:id="rId9"/>
          <w:footerReference w:type="default" r:id="rId10"/>
          <w:headerReference w:type="first" r:id="rId11"/>
          <w:footerReference w:type="first" r:id="rId12"/>
          <w:pgSz w:w="12240" w:h="15840"/>
          <w:pgMar w:top="2356" w:right="1452" w:bottom="1538" w:left="1440" w:header="1501" w:footer="720" w:gutter="0"/>
          <w:cols w:space="720"/>
        </w:sectPr>
      </w:pPr>
    </w:p>
    <w:p w14:paraId="49F79406" w14:textId="22F1022B" w:rsidR="00632AB1" w:rsidRDefault="00260641">
      <w:pPr>
        <w:pStyle w:val="Heading1"/>
      </w:pPr>
      <w:r>
        <w:lastRenderedPageBreak/>
        <w:t xml:space="preserve">Production Timeline </w:t>
      </w:r>
    </w:p>
    <w:p w14:paraId="39F6781B" w14:textId="31FBAA73" w:rsidR="00632AB1" w:rsidRDefault="00260641">
      <w:pPr>
        <w:numPr>
          <w:ilvl w:val="0"/>
          <w:numId w:val="3"/>
        </w:numPr>
        <w:ind w:hanging="144"/>
      </w:pPr>
      <w:r>
        <w:t>Week 0</w:t>
      </w:r>
      <w:r w:rsidR="0052586A">
        <w:t xml:space="preserve"> (April 2</w:t>
      </w:r>
      <w:r w:rsidR="0052586A" w:rsidRPr="0052586A">
        <w:rPr>
          <w:vertAlign w:val="superscript"/>
        </w:rPr>
        <w:t>nd</w:t>
      </w:r>
      <w:r w:rsidR="0052586A">
        <w:t>)</w:t>
      </w:r>
      <w:r>
        <w:t xml:space="preserve"> – Production Opens </w:t>
      </w:r>
    </w:p>
    <w:p w14:paraId="3F6A7A0D" w14:textId="51DFD08E" w:rsidR="00632AB1" w:rsidRDefault="00260641">
      <w:pPr>
        <w:numPr>
          <w:ilvl w:val="0"/>
          <w:numId w:val="3"/>
        </w:numPr>
        <w:ind w:hanging="144"/>
      </w:pPr>
      <w:r>
        <w:t>Week 1</w:t>
      </w:r>
      <w:r w:rsidR="0052586A">
        <w:t xml:space="preserve"> (March 28</w:t>
      </w:r>
      <w:r w:rsidR="0052586A" w:rsidRPr="0052586A">
        <w:rPr>
          <w:vertAlign w:val="superscript"/>
        </w:rPr>
        <w:t>th</w:t>
      </w:r>
      <w:r w:rsidR="0052586A">
        <w:t>)</w:t>
      </w:r>
      <w:r>
        <w:t xml:space="preserve"> – Tech Week (refer to S10.01-c) </w:t>
      </w:r>
    </w:p>
    <w:p w14:paraId="72D9212E" w14:textId="365EE805" w:rsidR="00632AB1" w:rsidRDefault="00260641">
      <w:pPr>
        <w:numPr>
          <w:ilvl w:val="0"/>
          <w:numId w:val="3"/>
        </w:numPr>
        <w:ind w:hanging="144"/>
      </w:pPr>
      <w:r>
        <w:t>Week 2</w:t>
      </w:r>
      <w:r w:rsidR="0052586A">
        <w:t xml:space="preserve"> (March 23</w:t>
      </w:r>
      <w:r w:rsidR="0052586A" w:rsidRPr="0052586A">
        <w:rPr>
          <w:vertAlign w:val="superscript"/>
        </w:rPr>
        <w:t>rd</w:t>
      </w:r>
      <w:r w:rsidR="0052586A">
        <w:t>)</w:t>
      </w:r>
      <w:r>
        <w:t xml:space="preserve"> – Rehearsal. Production Meeting. </w:t>
      </w:r>
    </w:p>
    <w:p w14:paraId="0EDAE776" w14:textId="3E633BB8" w:rsidR="00632AB1" w:rsidRDefault="00260641">
      <w:pPr>
        <w:numPr>
          <w:ilvl w:val="0"/>
          <w:numId w:val="3"/>
        </w:numPr>
        <w:ind w:hanging="144"/>
      </w:pPr>
      <w:r>
        <w:t>Week 3</w:t>
      </w:r>
      <w:r w:rsidR="0052586A">
        <w:t xml:space="preserve"> (March 16</w:t>
      </w:r>
      <w:r w:rsidR="0052586A" w:rsidRPr="0052586A">
        <w:rPr>
          <w:vertAlign w:val="superscript"/>
        </w:rPr>
        <w:t>th</w:t>
      </w:r>
      <w:r w:rsidR="0052586A">
        <w:t>)</w:t>
      </w:r>
      <w:r>
        <w:t xml:space="preserve"> – Rehearsal. Production Meeting. </w:t>
      </w:r>
    </w:p>
    <w:p w14:paraId="7EEE562E" w14:textId="7324F5E8" w:rsidR="00632AB1" w:rsidRDefault="00260641">
      <w:pPr>
        <w:numPr>
          <w:ilvl w:val="0"/>
          <w:numId w:val="3"/>
        </w:numPr>
        <w:ind w:hanging="144"/>
      </w:pPr>
      <w:r>
        <w:t>Week 4</w:t>
      </w:r>
      <w:r w:rsidR="0052586A">
        <w:t xml:space="preserve"> (March 9</w:t>
      </w:r>
      <w:r w:rsidR="0052586A" w:rsidRPr="0052586A">
        <w:rPr>
          <w:vertAlign w:val="superscript"/>
        </w:rPr>
        <w:t>th</w:t>
      </w:r>
      <w:r w:rsidR="0052586A">
        <w:t>)</w:t>
      </w:r>
      <w:r>
        <w:t xml:space="preserve"> – Rehearsal. Production Meeting. </w:t>
      </w:r>
    </w:p>
    <w:p w14:paraId="186D2B62" w14:textId="0ACB5A97" w:rsidR="00632AB1" w:rsidRDefault="00260641">
      <w:pPr>
        <w:numPr>
          <w:ilvl w:val="0"/>
          <w:numId w:val="3"/>
        </w:numPr>
        <w:ind w:hanging="144"/>
      </w:pPr>
      <w:r>
        <w:t>Week 5</w:t>
      </w:r>
      <w:r w:rsidR="0052586A">
        <w:t xml:space="preserve"> (March 2</w:t>
      </w:r>
      <w:r w:rsidR="0052586A" w:rsidRPr="0052586A">
        <w:rPr>
          <w:vertAlign w:val="superscript"/>
        </w:rPr>
        <w:t>nd</w:t>
      </w:r>
      <w:r w:rsidR="0052586A">
        <w:t>)</w:t>
      </w:r>
      <w:r>
        <w:t xml:space="preserve"> – Rehearsal. Production Meeting. Design Finals due. </w:t>
      </w:r>
    </w:p>
    <w:p w14:paraId="2F260E11" w14:textId="6F717D7A" w:rsidR="00632AB1" w:rsidRDefault="00260641">
      <w:pPr>
        <w:numPr>
          <w:ilvl w:val="0"/>
          <w:numId w:val="3"/>
        </w:numPr>
        <w:ind w:hanging="144"/>
      </w:pPr>
      <w:r>
        <w:t>Week 6</w:t>
      </w:r>
      <w:r w:rsidR="0052586A">
        <w:t xml:space="preserve"> (February 24</w:t>
      </w:r>
      <w:r w:rsidR="0052586A" w:rsidRPr="0052586A">
        <w:rPr>
          <w:vertAlign w:val="superscript"/>
        </w:rPr>
        <w:t>th</w:t>
      </w:r>
      <w:r w:rsidR="0052586A">
        <w:t>)</w:t>
      </w:r>
      <w:r>
        <w:t xml:space="preserve"> – Rehearsal. Production Meeting. </w:t>
      </w:r>
    </w:p>
    <w:p w14:paraId="61F6763E" w14:textId="6DF521F5" w:rsidR="00632AB1" w:rsidRDefault="00260641">
      <w:pPr>
        <w:numPr>
          <w:ilvl w:val="0"/>
          <w:numId w:val="3"/>
        </w:numPr>
        <w:ind w:hanging="144"/>
      </w:pPr>
      <w:r>
        <w:t>Week 7</w:t>
      </w:r>
      <w:r w:rsidR="0052586A">
        <w:t xml:space="preserve"> (February 17</w:t>
      </w:r>
      <w:r w:rsidR="0052586A" w:rsidRPr="0052586A">
        <w:rPr>
          <w:vertAlign w:val="superscript"/>
        </w:rPr>
        <w:t>th</w:t>
      </w:r>
      <w:r w:rsidR="0052586A">
        <w:t>)</w:t>
      </w:r>
      <w:r>
        <w:t xml:space="preserve"> – Rehearsal</w:t>
      </w:r>
      <w:r w:rsidR="0052586A">
        <w:t xml:space="preserve"> Begins</w:t>
      </w:r>
      <w:r>
        <w:t xml:space="preserve">. Production Meeting. Design Roughs due. </w:t>
      </w:r>
    </w:p>
    <w:p w14:paraId="47232115" w14:textId="27BDB61C" w:rsidR="00632AB1" w:rsidRDefault="00260641">
      <w:pPr>
        <w:numPr>
          <w:ilvl w:val="0"/>
          <w:numId w:val="3"/>
        </w:numPr>
        <w:ind w:hanging="144"/>
      </w:pPr>
      <w:r>
        <w:t xml:space="preserve">Week 8 </w:t>
      </w:r>
      <w:r w:rsidRPr="0052586A">
        <w:rPr>
          <w:strike/>
        </w:rPr>
        <w:t>– Rehearsal Begins. Production Meeting. (refer to S7.02)</w:t>
      </w:r>
      <w:r>
        <w:t xml:space="preserve"> </w:t>
      </w:r>
      <w:r w:rsidR="0052586A">
        <w:t>(N/A for this pro</w:t>
      </w:r>
      <w:r w:rsidR="005000AD">
        <w:t>duction</w:t>
      </w:r>
      <w:r w:rsidR="0052586A">
        <w:t xml:space="preserve">) </w:t>
      </w:r>
    </w:p>
    <w:p w14:paraId="29B9066F" w14:textId="1C024625" w:rsidR="00632AB1" w:rsidRDefault="00260641">
      <w:pPr>
        <w:numPr>
          <w:ilvl w:val="0"/>
          <w:numId w:val="3"/>
        </w:numPr>
        <w:ind w:hanging="144"/>
      </w:pPr>
      <w:r>
        <w:t xml:space="preserve">Week 9 – </w:t>
      </w:r>
      <w:r w:rsidR="0052586A">
        <w:t>(February 10</w:t>
      </w:r>
      <w:r w:rsidR="0052586A" w:rsidRPr="0052586A">
        <w:rPr>
          <w:vertAlign w:val="superscript"/>
        </w:rPr>
        <w:t>th</w:t>
      </w:r>
      <w:r w:rsidR="0052586A">
        <w:t xml:space="preserve">) </w:t>
      </w:r>
      <w:r>
        <w:t xml:space="preserve">First Production Meeting. Design Concepts Due. </w:t>
      </w:r>
    </w:p>
    <w:p w14:paraId="3A38A811" w14:textId="3263CFC4" w:rsidR="00632AB1" w:rsidRDefault="00260641">
      <w:pPr>
        <w:numPr>
          <w:ilvl w:val="0"/>
          <w:numId w:val="3"/>
        </w:numPr>
        <w:ind w:hanging="144"/>
      </w:pPr>
      <w:r>
        <w:t xml:space="preserve">Week 10 – </w:t>
      </w:r>
      <w:r w:rsidR="0052586A">
        <w:t>(February 3</w:t>
      </w:r>
      <w:r w:rsidR="0052586A" w:rsidRPr="0052586A">
        <w:rPr>
          <w:vertAlign w:val="superscript"/>
        </w:rPr>
        <w:t>rd</w:t>
      </w:r>
      <w:r w:rsidR="0052586A">
        <w:t xml:space="preserve">) </w:t>
      </w:r>
      <w:r>
        <w:t xml:space="preserve">Design Meeting </w:t>
      </w:r>
    </w:p>
    <w:p w14:paraId="2A94628D" w14:textId="450D8263" w:rsidR="00632AB1" w:rsidRDefault="00260641">
      <w:pPr>
        <w:numPr>
          <w:ilvl w:val="0"/>
          <w:numId w:val="3"/>
        </w:numPr>
        <w:ind w:hanging="144"/>
      </w:pPr>
      <w:r>
        <w:t xml:space="preserve">Week 11 – </w:t>
      </w:r>
      <w:r w:rsidR="0052586A">
        <w:t>(January 27</w:t>
      </w:r>
      <w:r w:rsidR="0052586A" w:rsidRPr="0052586A">
        <w:rPr>
          <w:vertAlign w:val="superscript"/>
        </w:rPr>
        <w:t>th</w:t>
      </w:r>
      <w:r w:rsidR="0052586A">
        <w:t xml:space="preserve">) </w:t>
      </w:r>
      <w:r>
        <w:t xml:space="preserve">Design Meeting. Director’s Concept Due. </w:t>
      </w:r>
      <w:r w:rsidR="0052586A">
        <w:t>Tentatively Auditions, Likely During the Weekend</w:t>
      </w:r>
    </w:p>
    <w:p w14:paraId="199594EA" w14:textId="1A11F135" w:rsidR="00632AB1" w:rsidRDefault="00260641">
      <w:pPr>
        <w:numPr>
          <w:ilvl w:val="0"/>
          <w:numId w:val="3"/>
        </w:numPr>
        <w:ind w:hanging="144"/>
      </w:pPr>
      <w:r>
        <w:t xml:space="preserve">Week 12 – </w:t>
      </w:r>
      <w:r w:rsidR="0052586A">
        <w:t>(January 20</w:t>
      </w:r>
      <w:r w:rsidR="0052586A" w:rsidRPr="0052586A">
        <w:rPr>
          <w:vertAlign w:val="superscript"/>
        </w:rPr>
        <w:t>th</w:t>
      </w:r>
      <w:r w:rsidR="0052586A">
        <w:t>)</w:t>
      </w:r>
      <w:r>
        <w:t xml:space="preserve"> Design Meeting (refer to S7.01-e) </w:t>
      </w:r>
    </w:p>
    <w:p w14:paraId="16056C1F" w14:textId="20DB4463" w:rsidR="0052586A" w:rsidRDefault="0052586A">
      <w:pPr>
        <w:numPr>
          <w:ilvl w:val="0"/>
          <w:numId w:val="3"/>
        </w:numPr>
        <w:ind w:hanging="144"/>
      </w:pPr>
      <w:r>
        <w:t>Week 13, etc. - (Winter Break) One-on-One Design Talks with Director, Design Meetings TBD</w:t>
      </w:r>
    </w:p>
    <w:sectPr w:rsidR="0052586A">
      <w:headerReference w:type="even" r:id="rId13"/>
      <w:headerReference w:type="default" r:id="rId14"/>
      <w:head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D9200" w14:textId="77777777" w:rsidR="00342417" w:rsidRDefault="00342417">
      <w:pPr>
        <w:spacing w:after="0" w:line="240" w:lineRule="auto"/>
      </w:pPr>
      <w:r>
        <w:separator/>
      </w:r>
    </w:p>
  </w:endnote>
  <w:endnote w:type="continuationSeparator" w:id="0">
    <w:p w14:paraId="1CEDD5BB" w14:textId="77777777" w:rsidR="00342417" w:rsidRDefault="0034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1A67" w14:textId="77777777" w:rsidR="009C783F" w:rsidRDefault="009C7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7C3D" w14:textId="77777777" w:rsidR="009C783F" w:rsidRDefault="009C7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D113" w14:textId="77777777" w:rsidR="009C783F" w:rsidRDefault="009C7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3633A" w14:textId="77777777" w:rsidR="00342417" w:rsidRDefault="00342417">
      <w:pPr>
        <w:spacing w:after="0" w:line="240" w:lineRule="auto"/>
      </w:pPr>
      <w:r>
        <w:separator/>
      </w:r>
    </w:p>
  </w:footnote>
  <w:footnote w:type="continuationSeparator" w:id="0">
    <w:p w14:paraId="1E10806F" w14:textId="77777777" w:rsidR="00342417" w:rsidRDefault="00342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74FE" w14:textId="77777777" w:rsidR="00632AB1" w:rsidRDefault="00260641">
    <w:pPr>
      <w:spacing w:after="30"/>
      <w:ind w:left="555" w:firstLine="0"/>
    </w:pPr>
    <w:r>
      <w:t xml:space="preserve">THE UNDERGRADUATE THEATRE ASSOCIATION OF THE UNIVERSITY OF </w:t>
    </w:r>
  </w:p>
  <w:p w14:paraId="0FBE07BF" w14:textId="77777777" w:rsidR="00632AB1" w:rsidRDefault="00260641">
    <w:pPr>
      <w:spacing w:after="0"/>
      <w:ind w:left="3225" w:firstLine="0"/>
    </w:pPr>
    <w:r>
      <w:t xml:space="preserve">WISCONSIN AT MADISON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E1EF" w14:textId="6C3CB78B" w:rsidR="00632AB1" w:rsidRDefault="00260641" w:rsidP="009C783F">
    <w:pPr>
      <w:spacing w:after="30"/>
      <w:ind w:left="0" w:firstLine="0"/>
      <w:jc w:val="center"/>
    </w:pPr>
    <w:r>
      <w:t>THE UNDERGRADUATE THEATRE ASSOCIATION OF THE UNIVERSITY OF</w:t>
    </w:r>
  </w:p>
  <w:p w14:paraId="057A88EF" w14:textId="19FD2758" w:rsidR="00632AB1" w:rsidRDefault="00260641" w:rsidP="009C783F">
    <w:pPr>
      <w:spacing w:after="0"/>
      <w:ind w:left="0" w:firstLine="0"/>
      <w:jc w:val="center"/>
    </w:pPr>
    <w:r>
      <w:t>WISCONSIN AT MADISON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0FAAC" w14:textId="77777777" w:rsidR="00632AB1" w:rsidRDefault="00260641">
    <w:pPr>
      <w:spacing w:after="30"/>
      <w:ind w:left="555" w:firstLine="0"/>
    </w:pPr>
    <w:r>
      <w:t xml:space="preserve">THE UNDERGRADUATE THEATRE ASSOCIATION OF THE UNIVERSITY OF </w:t>
    </w:r>
  </w:p>
  <w:p w14:paraId="224D95D7" w14:textId="77777777" w:rsidR="00632AB1" w:rsidRDefault="00260641">
    <w:pPr>
      <w:spacing w:after="0"/>
      <w:ind w:left="3225" w:firstLine="0"/>
    </w:pPr>
    <w:r>
      <w:t xml:space="preserve">WISCONSIN AT MADISON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8717" w14:textId="77777777" w:rsidR="00632AB1" w:rsidRDefault="00632AB1">
    <w:pPr>
      <w:spacing w:after="160"/>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91E91" w14:textId="77777777" w:rsidR="00632AB1" w:rsidRDefault="00632AB1">
    <w:pPr>
      <w:spacing w:after="160"/>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AE79" w14:textId="77777777" w:rsidR="00632AB1" w:rsidRDefault="00632AB1">
    <w:pPr>
      <w:spacing w:after="160"/>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7671"/>
    <w:multiLevelType w:val="hybridMultilevel"/>
    <w:tmpl w:val="248C9378"/>
    <w:lvl w:ilvl="0" w:tplc="EF24C5B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EC7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D80A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89F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9C8A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74E0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7035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C5E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22D2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4D7DE4"/>
    <w:multiLevelType w:val="hybridMultilevel"/>
    <w:tmpl w:val="E88E2708"/>
    <w:lvl w:ilvl="0" w:tplc="C5249438">
      <w:start w:val="1"/>
      <w:numFmt w:val="bullet"/>
      <w:lvlText w:val="●"/>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70C3486">
      <w:start w:val="1"/>
      <w:numFmt w:val="bullet"/>
      <w:lvlText w:val="o"/>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D8C304E">
      <w:start w:val="1"/>
      <w:numFmt w:val="bullet"/>
      <w:lvlText w:val="▪"/>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636640E">
      <w:start w:val="1"/>
      <w:numFmt w:val="bullet"/>
      <w:lvlText w:val="•"/>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0FAD16A">
      <w:start w:val="1"/>
      <w:numFmt w:val="bullet"/>
      <w:lvlText w:val="o"/>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63C5194">
      <w:start w:val="1"/>
      <w:numFmt w:val="bullet"/>
      <w:lvlText w:val="▪"/>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2CE57A0">
      <w:start w:val="1"/>
      <w:numFmt w:val="bullet"/>
      <w:lvlText w:val="•"/>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0026100">
      <w:start w:val="1"/>
      <w:numFmt w:val="bullet"/>
      <w:lvlText w:val="o"/>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036C432">
      <w:start w:val="1"/>
      <w:numFmt w:val="bullet"/>
      <w:lvlText w:val="▪"/>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4F774C7"/>
    <w:multiLevelType w:val="hybridMultilevel"/>
    <w:tmpl w:val="A018640A"/>
    <w:lvl w:ilvl="0" w:tplc="33E2C7C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7AA6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50BD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2CEA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40DA8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CEA6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C95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E38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A0F43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B1"/>
    <w:rsid w:val="000E406C"/>
    <w:rsid w:val="00114D15"/>
    <w:rsid w:val="00116E41"/>
    <w:rsid w:val="00260641"/>
    <w:rsid w:val="002A7D52"/>
    <w:rsid w:val="003100A7"/>
    <w:rsid w:val="00342417"/>
    <w:rsid w:val="0035601F"/>
    <w:rsid w:val="00466C69"/>
    <w:rsid w:val="005000AD"/>
    <w:rsid w:val="0052586A"/>
    <w:rsid w:val="005B24FD"/>
    <w:rsid w:val="005F50E0"/>
    <w:rsid w:val="00632AB1"/>
    <w:rsid w:val="00634D3D"/>
    <w:rsid w:val="006E32CB"/>
    <w:rsid w:val="006E44BD"/>
    <w:rsid w:val="00725211"/>
    <w:rsid w:val="0072536F"/>
    <w:rsid w:val="0078582A"/>
    <w:rsid w:val="008C004B"/>
    <w:rsid w:val="008D4830"/>
    <w:rsid w:val="00930864"/>
    <w:rsid w:val="009677BA"/>
    <w:rsid w:val="00967FD5"/>
    <w:rsid w:val="00972EB7"/>
    <w:rsid w:val="009A50B9"/>
    <w:rsid w:val="009A63AE"/>
    <w:rsid w:val="009C783F"/>
    <w:rsid w:val="00A04041"/>
    <w:rsid w:val="00A11C71"/>
    <w:rsid w:val="00AD77E1"/>
    <w:rsid w:val="00B11454"/>
    <w:rsid w:val="00B61754"/>
    <w:rsid w:val="00BC4C05"/>
    <w:rsid w:val="00D83391"/>
    <w:rsid w:val="00E22096"/>
    <w:rsid w:val="00EE0CE6"/>
    <w:rsid w:val="00EF7B9D"/>
    <w:rsid w:val="00F5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20A0"/>
  <w15:docId w15:val="{CF7473D0-B352-48B4-A849-29E10175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22"/>
      <w:ind w:left="13"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00"/>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C7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83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4273</TotalTime>
  <Pages>7</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ANTHONY URBANSKI</dc:creator>
  <cp:keywords/>
  <cp:lastModifiedBy>Ben Jaeger</cp:lastModifiedBy>
  <cp:revision>18</cp:revision>
  <dcterms:created xsi:type="dcterms:W3CDTF">2019-09-04T20:25:00Z</dcterms:created>
  <dcterms:modified xsi:type="dcterms:W3CDTF">2019-10-15T02:25:00Z</dcterms:modified>
</cp:coreProperties>
</file>